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68" w:rsidRPr="00EB7E86" w:rsidRDefault="00F81368" w:rsidP="00EB7E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86">
        <w:rPr>
          <w:rFonts w:ascii="Times New Roman" w:hAnsi="Times New Roman" w:cs="Times New Roman"/>
          <w:b/>
          <w:sz w:val="28"/>
          <w:szCs w:val="28"/>
        </w:rPr>
        <w:t>О причинах социального сиротства.</w:t>
      </w:r>
    </w:p>
    <w:p w:rsidR="00F81368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38F4">
        <w:rPr>
          <w:rFonts w:ascii="Times New Roman" w:hAnsi="Times New Roman" w:cs="Times New Roman"/>
          <w:sz w:val="28"/>
          <w:szCs w:val="28"/>
        </w:rPr>
        <w:t xml:space="preserve">Социальное сиротство – явление сложное и неоднозначное. В его основе лежит сложное взаимодействие социально-экономических, семейных, нравственных, психобиологических и патологических факторов. В отказе от воспитания ребенка до сих пор еще много неясного биологического. Московская ассоциация детских психиатров и психологов указывает, что наиболее высока распространенность отказов от новорожденных среди незамужних женщин, женщин из семей с низким материальным достатком, не имеющих постоянного жилья, среди несовершеннолетних и лиц с криминальным прошлым, среди выпускниц сиротских учреждений.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Эти группы женщин являются наименее социально защищенными и особенно подверженными психологическим стрессам, депрессивным состояниям во время беременности, а также другим формам психической патологии, в том числе алкоголизму и наркомании, т.е. таким нарушениям, которые сами по себе могут изменить мировоззрение женщины, порождать неуверенность в своих силах, чувство утраты перспективы, неверие в завтрашний день и тем самым способствовать отказу от материнства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. Важнейшими средовыми факторами, оказывающими влияние на принятие решения  об отказе от младенца, являются слабая материальная самостоятельность, низкий достаток, потеря брачного партнера, низкий культурный и образовательный уровень женщины, жесткие патриархальные установки семьи. Важнейшее значение имеют социальные условия формирования личности девочки. Патогенными являются воспитание в условиях деспотичной семьи, отвержения, заброшенности. Исследования показывают, что среди 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отказниц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 xml:space="preserve"> часто встречаются женщины с выраженными личностными нарушениями. Для многих из них характерна личностная и эмоциональная незрелость, зависимость, низкая толерантность к стрессам, амбивалентность установок на материнство. Это делает их особенно зависимыми от негативного влияния  окружения.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 Таким образом, причины социального сиротства имеют как социальную, так и биологическую основу.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68" w:rsidRPr="00E838F4" w:rsidRDefault="00F81368" w:rsidP="00EB7E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Как мы уже обсуждали, причины социального сиротства имеют как социальную, так и биологическую основу. Зная это, мы можем по-другому, без неприязни и осуждения относится к биологическим родителям ребенка. Отвергая мать ребенка, мы не можем полностью принять ребенка, поскольку, хотим мы того или не хотим, он всегда будет оставаться ее частью. Неуважение к кровному родителю всегда бьет по ребенку. Если его мать всего лишь «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биошка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>», то кто тогда он сам, не дитя человеческое, а продукт некого «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биопроцесса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>». Надо не судить, а понять женщину, отказавшуюся от ребенка. Только такая установка на мать ребенка является зрелой и способствует хорошим отношениям с ребенком.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 </w:t>
      </w:r>
      <w:r w:rsidRPr="00E838F4">
        <w:rPr>
          <w:rFonts w:ascii="Times New Roman" w:hAnsi="Times New Roman" w:cs="Times New Roman"/>
          <w:sz w:val="28"/>
          <w:szCs w:val="28"/>
        </w:rPr>
        <w:tab/>
      </w:r>
    </w:p>
    <w:p w:rsidR="00F81368" w:rsidRPr="00E838F4" w:rsidRDefault="00F81368" w:rsidP="00EB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F4">
        <w:rPr>
          <w:rFonts w:ascii="Times New Roman" w:hAnsi="Times New Roman" w:cs="Times New Roman"/>
          <w:b/>
          <w:sz w:val="28"/>
          <w:szCs w:val="28"/>
        </w:rPr>
        <w:lastRenderedPageBreak/>
        <w:t>Наиболее распространенные страхи и сомнения, связанные с тайной усыновления.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ab/>
        <w:t xml:space="preserve">Опыт усыновления показывает, что жесткое сохранение тайны усыновления отрицательно сказывается на развитии ребенка. Раскрытие тайны усыновления – это ответственный шаг для семьи, как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сопровождающийся страхами и беспокойством. Какие же возникают страхи и сомнения?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Страх первый. «А если мама одумается, начнет искать и найдет ребенка?».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Этот страх, скорее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навеян телесериалами, чем реальными обстоятельствами. Во-первых, как показывает практика, мамы не одумываются. Те, которые по молодости отказались от ребенка в роддоме, стараются об этом не вспоминать и тщательно скрывают этот факт своей биографии. Те, у которых ребенка отобрали по причине алкоголизма, в силу особенностей этой болезни, очень часто утрачивают материнские чувства. Во-вторых, если такое вдруг случится, то самое большое, что бывшей маме удастся узнать, это то, что ее ребенок уже усыновлен. Тайна усыновления охраняется Законом. Ни один специалист, причастный к усыновлению, не имеет права ее разгласить. Ни маме, ни кому бы то ни было еще. Иначе будет наказан в соответствии с уголовным законодательством. И чисто по человечески, все понимают – ну нельзя этого делать, ведь в первую очередь пострадает ребенок.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Страх второй. «Сказать или не сказать ребенку, что он усыновленный».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Ребенку желательно рассказать, что он усыновленный. По многим причинам. Одна из них: нельзя начать жизнь с белого листа. Модно только продолжить личностную историю. Тайна усыновления оставляет нерешенными вопросы относительно истории семьи, культуры и личностной идентификации ребенка. Возможность получения большого количества информации и понимания относительно своей личности, предоставляет ребенку ощущение 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социо-генеологической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Вторая – жить с тайной усыновления, как и с любой другой тайной, страшно. В любой момент все может раскрыться. Такое постоянное напряжение чревато неврозом семьи.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Третья. Если ребенку об этом скажут посторонние, то, скорее всего, доверие к родителям и миру в целом подорвется «Если самые близкие мне люди меня обманывали, то кому в этой жизни можно верить?». Восстановить утраченное доверие гораздо сложнее.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Четвертая. Не так много людей умеет обманывать не испытывая при этом неловкости. Поэтому, на простой вопрос «Я у тебя был в животике?» нормальная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скорее всего напряжется. Ребенок почувствует, что маме неприятен этот вопрос и может задуматься «Может со мной что-то не в порядке?». В дальнейшем это может сказаться на самооценке.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lastRenderedPageBreak/>
        <w:t>Пятая. Имеем ли моральное право обманывать ребенка и скрывать от ребенка часть его истории? Понравилось ли Вам, если в отношении вас поступали таким же способом?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Страх третий. «Вдруг, узнав, что он приемный, ребенок начнет искать свою мать и перестанет меня любить». 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Практика опять-таки показывает, что разыскать своих родителей хотят далеко не все, а только некоторые усыновленные дети и по разным причинам. Одна из них – не сложившиеся отношения с приемными родителями.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Усыновленному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кажется: «моя родная мама меня любила бы больше». «Мама» - ресурсное место, к которому обращается ребенок, в надежде получить недостающие ему защиту и тепло. И любит он не маму – ее он обычно не знает, а образ мамы, нафантазированный им в минуты обид. И любовь эту вызывает не сообщение об его усыновлении, а отсутствие эмоционально-теплых отношений с приемными родителями. Когда между ребенком и родителями существует тесная близость, его потребности в принятии, признании, защищенности удовлетворены, желание найти маму возникает реже и по другим причинам. Просто любопытство, обида «Почему ты меня бросила», жалость к ней, желание знать о себе всю правду, восполнить тот кусок жизни, о котором усыновители ничего рассказать не могут. Отношение к приемным родителям при этом не меняется.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Настоящая любовь предполагает принятие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>, таким, как он есть, с его слабостями, недостатками и желаниями. Позиция «Я люблю тебя и доверяю тебе, поэтому понимаю и разделяю твое желание знать о своих биологических родителях» лучшая позиция при усыновлении. Ребенок оценит ваше доверие.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Таким образом, рассказать ребенку о том, что он усыновлен, мешают не объективные обстоятельства, а неуверенность в себе и неуверенность в своей способности любить и быть достойной любви.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Страх четвертый. «Может сначала оформиться в качестве приемных родителей, а потом, если все будет хорошо, установить усыновление?».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Такие мысли, как правило, указывают на неполную готовность семьи к усыновлению. У родителей изначально есть сомнения в том, что ребенок «хороший»; они не уверены в своих воспитательных возможностях, и своей способности любить. Мотив усыновления, в этих случаях направлен на собственные интересы (чтобы со мной все было в порядке), но никак на интересы ребенка (что будет с ребенком, если он вам не понравиться?). Идею понаблюдать за ребенком до усыновления можно приветствовать лишь в том случае, когда это продиктовано желанием лучше понять ребенка, узнать его индивидуальные потребности, дать ему возможность привыкнуть и довериться Вам. Такое знакомство с ребенком осуществляется на территории ребенка (в детском учреждении) с тем, чтобы вхождение ребенка в семью было как можно менее 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травматично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 xml:space="preserve"> для него. Само усыновление под вопрос не ставиться. Проверять же свои родительские чувства на ребенке не очень красиво. Возвращение ребенка из семьи в 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 xml:space="preserve"> учреждение всегда 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травматично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 xml:space="preserve"> для ребенка и формирует позицию «Я – плохой, Вы – плохие».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самой формы «усыновление» или «приемная семья», то помимо юридических нюансов (усыновление социально лучше защищает ребенка, т.к. приравнивает его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кровному) есть данные психического развития детей. Усыновленные дети имеют лучшие психические показатели, чем дети, выросшие в приемной семье. Связывают это с тем, что в приемной семье ребенок в меньшей степени чувствует себя стабильно и защищенным. Безусловно, приемная семья лучше. Чем интернат, но усыновление лучше, чем приемная семья.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При таких сомнениях в первую очередь надо разобраться со своими мотивами, поскольку, как мы уже говорили, в любви нуждается любой ребенок. И если «мне очень хочется любить», то этому ничего не мешает.</w:t>
      </w:r>
    </w:p>
    <w:p w:rsidR="00F81368" w:rsidRPr="00E838F4" w:rsidRDefault="00F81368" w:rsidP="00F8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68" w:rsidRPr="00E838F4" w:rsidRDefault="00F81368" w:rsidP="00EB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F4">
        <w:rPr>
          <w:rFonts w:ascii="Times New Roman" w:hAnsi="Times New Roman" w:cs="Times New Roman"/>
          <w:b/>
          <w:sz w:val="28"/>
          <w:szCs w:val="28"/>
        </w:rPr>
        <w:t>Формы ознакомления ребенка с его прошлым.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ab/>
        <w:t>Когда и как сказать? В зависимости от возраста, в котором он взят в семью. Если ребенок усыновлен в младенческом возрасте – до двух лет, можно подождать, когда он спросит: «Мама, откуда я взялся?». Дети об этом обычно спрашивают в 3-4 года. Расскажите ему в соответствии с его возрастом правдивую историю «Как мы с папой тебя нашли». История не должна быть подробной и с раскрытием всех нюансов усыновления. Ребенка в этом возрасте интересует способ его появления в семье, и он вполне удовлетвориться краткой информацией. Рассказывайте ее иногда в качестве сказки на ночь. Главное – дать ребенку почувствовать, как вы его любите и как вы счастливы, что вы вместе. Ни в коем случае Вы не должны испытывать неловкости или напряжения, когда рассказываете ребенку его историю. Отношению к усыновлению ребенок научиться у вас. Если усыновление для вас естественный шаг, сделавший вас счастливыми, то и ребенок к этому отнесется как к хорошему событию в своей жизни. Если усыновление – вынужденная мера, которую необходимо скрывать, то и ребенок будет страдать, если кто-то со стороны напомнит ему об этом.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ab/>
        <w:t>В своей истории постарайтесь употребить слова «усыновление», «дом ребенка». Чем раньше ребенок свяжет эти слова с состоянием «меня любят», тем естественнее к усыновлению он будет относиться в своей жизни. Слово «усыновление» будет автоматически вызывать у него состояние «я – любимый». Лучший возраст для сообщения 3-4 года.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ab/>
        <w:t>В тех случаях, когда ребенок вас ни о чем не спрашивает, можно инициировать это самим. «Папа (мама), посмотри, как вырос наш ребенок. Помнишь, когда мы его первый раз увидели, он был совсем маленький и … далее».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ab/>
        <w:t xml:space="preserve">Если Вы усыновили (собираетесь усыновить) ребенка большого возраста, тогда можно поступить следующим образом: сфотографируйте детей, воспитателей и здание детского учреждения, в котором воспитывался ребенок, а потом на семейных праздниках рассматривайте фотографии и вспоминайте истории, связанные с усыновлением. Периодически вместе с ребенком звоните или подписывайте открытки работникам детского дома о </w:t>
      </w:r>
      <w:r w:rsidRPr="00E838F4">
        <w:rPr>
          <w:rFonts w:ascii="Times New Roman" w:hAnsi="Times New Roman" w:cs="Times New Roman"/>
          <w:sz w:val="28"/>
          <w:szCs w:val="28"/>
        </w:rPr>
        <w:lastRenderedPageBreak/>
        <w:t xml:space="preserve">своих успехах. В большинстве своем люди, работающие в детских </w:t>
      </w:r>
      <w:proofErr w:type="spellStart"/>
      <w:r w:rsidRPr="00E838F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E838F4">
        <w:rPr>
          <w:rFonts w:ascii="Times New Roman" w:hAnsi="Times New Roman" w:cs="Times New Roman"/>
          <w:sz w:val="28"/>
          <w:szCs w:val="28"/>
        </w:rPr>
        <w:t xml:space="preserve"> учреждениях, любят и помнят своих воспитанников, они будут рады знать, что с ребенком все в порядке. Не лишним будет их поздравить с праздником, они заслуживают благодарности.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F4">
        <w:rPr>
          <w:rFonts w:ascii="Times New Roman" w:hAnsi="Times New Roman" w:cs="Times New Roman"/>
          <w:b/>
          <w:sz w:val="28"/>
          <w:szCs w:val="28"/>
        </w:rPr>
        <w:tab/>
        <w:t>Советы и рекомендации.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b/>
          <w:sz w:val="28"/>
          <w:szCs w:val="28"/>
        </w:rPr>
        <w:tab/>
      </w:r>
      <w:r w:rsidRPr="00E838F4">
        <w:rPr>
          <w:rFonts w:ascii="Times New Roman" w:hAnsi="Times New Roman" w:cs="Times New Roman"/>
          <w:sz w:val="28"/>
          <w:szCs w:val="28"/>
        </w:rPr>
        <w:t>Что можно посоветовать усыновителю по этому вопросу?</w:t>
      </w:r>
    </w:p>
    <w:p w:rsidR="00F81368" w:rsidRPr="00E838F4" w:rsidRDefault="00F81368" w:rsidP="00F813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 xml:space="preserve">Никогда, ни при каких обстоятельствах не говорите плохо о кровных родителях ребенка. Сказанное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F4">
        <w:rPr>
          <w:rFonts w:ascii="Times New Roman" w:hAnsi="Times New Roman" w:cs="Times New Roman"/>
          <w:sz w:val="28"/>
          <w:szCs w:val="28"/>
        </w:rPr>
        <w:t>горяча</w:t>
      </w:r>
      <w:proofErr w:type="gramEnd"/>
      <w:r w:rsidRPr="00E838F4">
        <w:rPr>
          <w:rFonts w:ascii="Times New Roman" w:hAnsi="Times New Roman" w:cs="Times New Roman"/>
          <w:sz w:val="28"/>
          <w:szCs w:val="28"/>
        </w:rPr>
        <w:t xml:space="preserve"> «твоя мать-алкоголичка, тебя бросила, а воспитываю тебя я», может перечеркнуть годы усилий, затраченных на установление взаимного доверия, и никогда Вам не проститься.</w:t>
      </w:r>
    </w:p>
    <w:p w:rsidR="00F81368" w:rsidRPr="00E838F4" w:rsidRDefault="00F81368" w:rsidP="00F813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Сохраняйте копии всех документов, имеющихся в наличии в личном деле ребенка. Это поможет Вам рассказать ребенку историю его жизни, восстановить пробелы в его биографии.</w:t>
      </w:r>
    </w:p>
    <w:p w:rsidR="00F81368" w:rsidRPr="00E838F4" w:rsidRDefault="00F81368" w:rsidP="00F813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Всегда будьте готовы к откровенному разговору с ребенком о его родителях. Не скрывайте правды, но найдите слова, которые помогут ему принять родителей, понять их и простить. Ребенок должен чувствовать, что вы не осуждаете его родителей и вам не неприятно разговаривать с ним о них.</w:t>
      </w:r>
    </w:p>
    <w:p w:rsidR="00F81368" w:rsidRPr="00E838F4" w:rsidRDefault="00F81368" w:rsidP="00F8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68" w:rsidRPr="00E838F4" w:rsidRDefault="00F81368" w:rsidP="00F813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F4">
        <w:rPr>
          <w:rFonts w:ascii="Times New Roman" w:hAnsi="Times New Roman" w:cs="Times New Roman"/>
          <w:sz w:val="28"/>
          <w:szCs w:val="28"/>
        </w:rPr>
        <w:t>Помните, только положительное отношение к своим кровным родителям, отсутствие обиды на них и на жизнь, может сформировать зрелую личность.</w:t>
      </w:r>
    </w:p>
    <w:p w:rsidR="00F81368" w:rsidRPr="00E838F4" w:rsidRDefault="00F81368" w:rsidP="00F813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735" w:rsidRPr="00E838F4" w:rsidRDefault="00C05735">
      <w:pPr>
        <w:rPr>
          <w:sz w:val="28"/>
          <w:szCs w:val="28"/>
        </w:rPr>
      </w:pPr>
      <w:bookmarkStart w:id="0" w:name="_GoBack"/>
      <w:bookmarkEnd w:id="0"/>
    </w:p>
    <w:sectPr w:rsidR="00C05735" w:rsidRPr="00E8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F31"/>
    <w:multiLevelType w:val="hybridMultilevel"/>
    <w:tmpl w:val="493E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68"/>
    <w:rsid w:val="00C05735"/>
    <w:rsid w:val="00E838F4"/>
    <w:rsid w:val="00EB7E86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2020-05-15T07:48:00Z</dcterms:created>
  <dcterms:modified xsi:type="dcterms:W3CDTF">2020-05-15T08:30:00Z</dcterms:modified>
</cp:coreProperties>
</file>