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73A472" w14:textId="77777777" w:rsidR="00F07BDE" w:rsidRDefault="00F07BDE" w:rsidP="00F07B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 образования и молодежной политики </w:t>
      </w:r>
    </w:p>
    <w:p w14:paraId="227895D6" w14:textId="77777777" w:rsidR="00F07BDE" w:rsidRDefault="00F07BDE" w:rsidP="00F07BD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Владимирской области</w:t>
      </w:r>
    </w:p>
    <w:p w14:paraId="14DB5A89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учреждение Владимирской области</w:t>
      </w:r>
    </w:p>
    <w:p w14:paraId="3E2CFDCE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психолого-педагогической, медицинской и социальной помощи»</w:t>
      </w:r>
    </w:p>
    <w:p w14:paraId="5F119EFA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0CC02D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3552A3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B044AE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479EA7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9E4588" w14:textId="08D43560" w:rsidR="006E14E9" w:rsidRDefault="006E14E9" w:rsidP="006E14E9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69223A">
        <w:rPr>
          <w:rFonts w:ascii="Times New Roman" w:eastAsia="Times New Roman" w:hAnsi="Times New Roman"/>
          <w:b/>
          <w:sz w:val="36"/>
          <w:szCs w:val="36"/>
          <w:lang w:eastAsia="ru-RU"/>
        </w:rPr>
        <w:t>Развитие и воспитание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</w:t>
      </w:r>
      <w:r w:rsidRPr="0069223A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ребенка </w:t>
      </w:r>
      <w:r w:rsidR="0056034F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с задержкой психического развития </w:t>
      </w:r>
      <w:r w:rsidRPr="0069223A">
        <w:rPr>
          <w:rFonts w:ascii="Times New Roman" w:eastAsia="Times New Roman" w:hAnsi="Times New Roman"/>
          <w:b/>
          <w:sz w:val="36"/>
          <w:szCs w:val="36"/>
          <w:lang w:eastAsia="ru-RU"/>
        </w:rPr>
        <w:t>в семье</w:t>
      </w:r>
    </w:p>
    <w:p w14:paraId="53DE5C94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4928272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53A2F95F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E45A6ED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933B53C" w14:textId="6CDAC6A7" w:rsidR="006E14E9" w:rsidRDefault="00E66570" w:rsidP="00E665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D2ECCF2" wp14:editId="239FB823">
            <wp:extent cx="3563359" cy="4444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tockphoto-472331975-612x6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694" cy="453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8168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DBD5EFB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500B6FED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1D1B462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706F9A8D" w14:textId="77777777" w:rsidR="00E66570" w:rsidRDefault="00E66570" w:rsidP="00E66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Владимир, 2022</w:t>
      </w:r>
    </w:p>
    <w:p w14:paraId="4007AA92" w14:textId="77777777" w:rsidR="006E14E9" w:rsidRDefault="006E14E9" w:rsidP="00E6657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14:paraId="4D00A6DC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издан в рамках реализации программы инновационной деятельности по теме «Индивидуально-вариативная поддерживающая программа «Мир семьи» как средство повышения родительской компетентности»</w:t>
      </w:r>
    </w:p>
    <w:p w14:paraId="2D0E3079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6650AD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31B199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770F9F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9F4D2E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2D0A">
        <w:rPr>
          <w:rFonts w:ascii="Times New Roman" w:hAnsi="Times New Roman" w:cs="Times New Roman"/>
          <w:b/>
          <w:sz w:val="28"/>
          <w:szCs w:val="28"/>
        </w:rPr>
        <w:t>Составители:</w:t>
      </w:r>
    </w:p>
    <w:p w14:paraId="0F5A9133" w14:textId="77777777" w:rsidR="00933B0D" w:rsidRDefault="00933B0D" w:rsidP="006E14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6AB48D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832D0A">
        <w:rPr>
          <w:rFonts w:ascii="Times New Roman" w:hAnsi="Times New Roman" w:cs="Times New Roman"/>
          <w:b/>
          <w:sz w:val="28"/>
          <w:szCs w:val="28"/>
        </w:rPr>
        <w:t>Гузева</w:t>
      </w:r>
      <w:proofErr w:type="spellEnd"/>
      <w:r w:rsidRPr="00832D0A">
        <w:rPr>
          <w:rFonts w:ascii="Times New Roman" w:hAnsi="Times New Roman" w:cs="Times New Roman"/>
          <w:b/>
          <w:sz w:val="28"/>
          <w:szCs w:val="28"/>
        </w:rPr>
        <w:t xml:space="preserve"> Ольга Николаевна</w:t>
      </w:r>
      <w:r>
        <w:rPr>
          <w:rFonts w:ascii="Times New Roman" w:hAnsi="Times New Roman" w:cs="Times New Roman"/>
          <w:sz w:val="28"/>
          <w:szCs w:val="28"/>
        </w:rPr>
        <w:t>, заместитель директора ГБУ ВО «Центр психолого-педагогической, медицинской и социальной помощи»</w:t>
      </w:r>
    </w:p>
    <w:p w14:paraId="439D4AE8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Васина Татьяна Владимировна, </w:t>
      </w:r>
      <w:r>
        <w:rPr>
          <w:rFonts w:ascii="Times New Roman" w:hAnsi="Times New Roman" w:cs="Times New Roman"/>
          <w:sz w:val="28"/>
          <w:szCs w:val="28"/>
        </w:rPr>
        <w:t>старший методист ГБУ ВО «Центр психолого-педагогической, медицинской и социальной помощи»</w:t>
      </w:r>
    </w:p>
    <w:p w14:paraId="044F7D47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85BBD8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84505E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14:paraId="180C0C94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Шумилина Татьяна Олеговна,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>
        <w:rPr>
          <w:rFonts w:ascii="Times New Roman" w:hAnsi="Times New Roman" w:cs="Times New Roman"/>
          <w:sz w:val="28"/>
          <w:szCs w:val="28"/>
        </w:rPr>
        <w:t>., доцент, заведующий кафедрой педагогического менеджмента ГАОУ ДПО ВО «Владимирский институт развития образования им. Л.И. Новиковой»</w:t>
      </w:r>
    </w:p>
    <w:p w14:paraId="214B48DC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36D126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02859C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CC6D3E" w14:textId="6DA2A9B2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сборник вошли материалы, разработанные в ходе реализации региональной площадки инновационной деятельности в целях повышения компетентности педагогических работников образовательных организаций области и родителей (законных представителей) детей с нарушениями развития и включают методические и информационные материалы, которые могут быть использованы как педагогами в работе с родителями (законными представителями) обучающихся, так и родителями детей, имеющих </w:t>
      </w:r>
      <w:r w:rsidR="0056034F">
        <w:rPr>
          <w:rFonts w:ascii="Times New Roman" w:hAnsi="Times New Roman" w:cs="Times New Roman"/>
          <w:sz w:val="28"/>
          <w:szCs w:val="28"/>
        </w:rPr>
        <w:t>задержку психического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87A683" w14:textId="77777777" w:rsidR="006E14E9" w:rsidRDefault="006E14E9" w:rsidP="006E1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0BB1E7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B4BB3E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800893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D5BB14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76D9A4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882738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55637D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D68B93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B56616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A321D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012706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42FCA0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E27D90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F7C578" w14:textId="77777777" w:rsidR="006E14E9" w:rsidRDefault="006E14E9" w:rsidP="006E14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032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42"/>
        <w:gridCol w:w="703"/>
      </w:tblGrid>
      <w:tr w:rsidR="006E14E9" w14:paraId="4CE5F782" w14:textId="77777777" w:rsidTr="00A251F2">
        <w:tc>
          <w:tcPr>
            <w:tcW w:w="8642" w:type="dxa"/>
          </w:tcPr>
          <w:p w14:paraId="575F635C" w14:textId="77777777" w:rsidR="006E14E9" w:rsidRPr="00640F5F" w:rsidRDefault="006E14E9" w:rsidP="00A251F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703" w:type="dxa"/>
          </w:tcPr>
          <w:p w14:paraId="0173A74D" w14:textId="77777777" w:rsidR="006E14E9" w:rsidRDefault="006E14E9" w:rsidP="00A2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899" w14:paraId="06FFB54A" w14:textId="77777777" w:rsidTr="00A251F2">
        <w:tc>
          <w:tcPr>
            <w:tcW w:w="8642" w:type="dxa"/>
          </w:tcPr>
          <w:p w14:paraId="28ECF85D" w14:textId="0E8DD5AA" w:rsidR="00125899" w:rsidRPr="00125899" w:rsidRDefault="009B0C63" w:rsidP="00A251F2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B0C63">
              <w:rPr>
                <w:rFonts w:ascii="Times New Roman" w:hAnsi="Times New Roman" w:cs="Times New Roman"/>
                <w:sz w:val="28"/>
                <w:szCs w:val="28"/>
              </w:rPr>
              <w:t xml:space="preserve">Васина Т.В. </w:t>
            </w:r>
            <w:r w:rsidR="00125899" w:rsidRPr="009B0C63">
              <w:rPr>
                <w:rFonts w:ascii="Times New Roman" w:hAnsi="Times New Roman" w:cs="Times New Roman"/>
                <w:sz w:val="28"/>
                <w:szCs w:val="28"/>
              </w:rPr>
              <w:t>Психологические особенности детей с задержкой психического развития</w:t>
            </w:r>
          </w:p>
        </w:tc>
        <w:tc>
          <w:tcPr>
            <w:tcW w:w="703" w:type="dxa"/>
          </w:tcPr>
          <w:p w14:paraId="2600C7DA" w14:textId="77777777" w:rsidR="00125899" w:rsidRDefault="00125899" w:rsidP="00A2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4E9" w14:paraId="07B062D2" w14:textId="77777777" w:rsidTr="00A251F2">
        <w:tc>
          <w:tcPr>
            <w:tcW w:w="8642" w:type="dxa"/>
          </w:tcPr>
          <w:p w14:paraId="2D551B75" w14:textId="4946EF3D" w:rsidR="006E14E9" w:rsidRDefault="00A305B2" w:rsidP="00A25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Н.В. Отличительные признаки задержки психического развития от тяжелых нарушений речи</w:t>
            </w:r>
          </w:p>
        </w:tc>
        <w:tc>
          <w:tcPr>
            <w:tcW w:w="703" w:type="dxa"/>
          </w:tcPr>
          <w:p w14:paraId="350B25A8" w14:textId="77777777" w:rsidR="006E14E9" w:rsidRDefault="006E14E9" w:rsidP="00A2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4E9" w14:paraId="7C4EC1FA" w14:textId="77777777" w:rsidTr="00A251F2">
        <w:tc>
          <w:tcPr>
            <w:tcW w:w="8642" w:type="dxa"/>
          </w:tcPr>
          <w:p w14:paraId="14CBBC07" w14:textId="1FEE2946" w:rsidR="006E14E9" w:rsidRPr="00674816" w:rsidRDefault="00FA7E6D" w:rsidP="00A25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Коровина Н.В. Организация образовательного процесса детей с задержкой психического развития</w:t>
            </w:r>
          </w:p>
        </w:tc>
        <w:tc>
          <w:tcPr>
            <w:tcW w:w="703" w:type="dxa"/>
          </w:tcPr>
          <w:p w14:paraId="66F912AF" w14:textId="77777777" w:rsidR="006E14E9" w:rsidRDefault="006E14E9" w:rsidP="00A2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4E9" w14:paraId="2E8DC170" w14:textId="77777777" w:rsidTr="00A251F2">
        <w:tc>
          <w:tcPr>
            <w:tcW w:w="8642" w:type="dxa"/>
          </w:tcPr>
          <w:p w14:paraId="44DADB75" w14:textId="77777777" w:rsidR="00935D79" w:rsidRDefault="00935D79" w:rsidP="00935D79">
            <w:pPr>
              <w:shd w:val="clear" w:color="auto" w:fill="FFFFFF"/>
              <w:spacing w:before="10" w:line="254" w:lineRule="exact"/>
              <w:ind w:left="31"/>
              <w:jc w:val="both"/>
              <w:rPr>
                <w:rFonts w:ascii="Times New Roman" w:hAnsi="Times New Roman" w:cs="Times New Roman"/>
                <w:bCs/>
                <w:color w:val="393939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Куликова Н.В</w:t>
            </w:r>
            <w:r w:rsidRPr="00935D7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35D79">
              <w:rPr>
                <w:rFonts w:ascii="Times New Roman" w:hAnsi="Times New Roman" w:cs="Times New Roman"/>
                <w:bCs/>
                <w:color w:val="393939"/>
                <w:spacing w:val="-4"/>
                <w:sz w:val="28"/>
                <w:szCs w:val="28"/>
              </w:rPr>
              <w:t>Работа учителя-дефектолога с детьми от пяти до сем</w:t>
            </w:r>
            <w:r>
              <w:rPr>
                <w:rFonts w:ascii="Times New Roman" w:hAnsi="Times New Roman" w:cs="Times New Roman"/>
                <w:bCs/>
                <w:color w:val="393939"/>
                <w:spacing w:val="-4"/>
                <w:sz w:val="28"/>
                <w:szCs w:val="28"/>
              </w:rPr>
              <w:t>и</w:t>
            </w:r>
          </w:p>
          <w:p w14:paraId="74747E11" w14:textId="5380C3E0" w:rsidR="006E14E9" w:rsidRDefault="00935D79" w:rsidP="00935D79">
            <w:pPr>
              <w:shd w:val="clear" w:color="auto" w:fill="FFFFFF"/>
              <w:spacing w:before="10" w:line="25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393939"/>
                <w:spacing w:val="-4"/>
                <w:sz w:val="28"/>
                <w:szCs w:val="28"/>
              </w:rPr>
              <w:t>л</w:t>
            </w:r>
            <w:r w:rsidRPr="00935D79">
              <w:rPr>
                <w:rFonts w:ascii="Times New Roman" w:hAnsi="Times New Roman" w:cs="Times New Roman"/>
                <w:bCs/>
                <w:color w:val="393939"/>
                <w:spacing w:val="-4"/>
                <w:sz w:val="28"/>
                <w:szCs w:val="28"/>
              </w:rPr>
              <w:t>ет с задержкой психофизического и речевого развития</w:t>
            </w:r>
          </w:p>
        </w:tc>
        <w:tc>
          <w:tcPr>
            <w:tcW w:w="703" w:type="dxa"/>
          </w:tcPr>
          <w:p w14:paraId="341541E5" w14:textId="77777777" w:rsidR="006E14E9" w:rsidRDefault="006E14E9" w:rsidP="00A2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4E9" w14:paraId="1F94D1EA" w14:textId="77777777" w:rsidTr="00A251F2">
        <w:tc>
          <w:tcPr>
            <w:tcW w:w="8642" w:type="dxa"/>
          </w:tcPr>
          <w:p w14:paraId="0F42B7F6" w14:textId="0EE827C5" w:rsidR="006E14E9" w:rsidRDefault="00CE7BF0" w:rsidP="00A25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Шуба С.В. Рекомендации по работе с детьми, имеющими задержку психического развития</w:t>
            </w:r>
          </w:p>
        </w:tc>
        <w:tc>
          <w:tcPr>
            <w:tcW w:w="703" w:type="dxa"/>
          </w:tcPr>
          <w:p w14:paraId="0D981CC8" w14:textId="77777777" w:rsidR="006E14E9" w:rsidRDefault="006E14E9" w:rsidP="00A2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4E9" w14:paraId="6738036F" w14:textId="77777777" w:rsidTr="00A251F2">
        <w:tc>
          <w:tcPr>
            <w:tcW w:w="8642" w:type="dxa"/>
          </w:tcPr>
          <w:p w14:paraId="2B45CCC2" w14:textId="4FB9DD1B" w:rsidR="006E14E9" w:rsidRDefault="00AA4F3D" w:rsidP="00A251F2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А.Н. Рекомендации педагога-психолога для родителей детей с задержкой психического развития</w:t>
            </w:r>
          </w:p>
        </w:tc>
        <w:tc>
          <w:tcPr>
            <w:tcW w:w="703" w:type="dxa"/>
          </w:tcPr>
          <w:p w14:paraId="2FCD04A5" w14:textId="77777777" w:rsidR="006E14E9" w:rsidRDefault="006E14E9" w:rsidP="00A2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14E9" w14:paraId="43E4829F" w14:textId="77777777" w:rsidTr="00A251F2">
        <w:tc>
          <w:tcPr>
            <w:tcW w:w="8642" w:type="dxa"/>
          </w:tcPr>
          <w:p w14:paraId="5D439696" w14:textId="77777777" w:rsidR="006E14E9" w:rsidRDefault="006E14E9" w:rsidP="00A251F2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703" w:type="dxa"/>
          </w:tcPr>
          <w:p w14:paraId="04F4F195" w14:textId="77777777" w:rsidR="006E14E9" w:rsidRDefault="006E14E9" w:rsidP="00A25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073EF05" w14:textId="42EDACDB" w:rsidR="006E14E9" w:rsidRDefault="006E14E9" w:rsidP="006E14E9"/>
    <w:p w14:paraId="330D193D" w14:textId="188DFE2C" w:rsidR="009B0C63" w:rsidRDefault="009B0C63" w:rsidP="006E14E9"/>
    <w:p w14:paraId="1A5C9CA1" w14:textId="6DF17A44" w:rsidR="009B0C63" w:rsidRDefault="009B0C63" w:rsidP="006E14E9"/>
    <w:p w14:paraId="63EC823B" w14:textId="034CF145" w:rsidR="009B0C63" w:rsidRDefault="009B0C63" w:rsidP="006E14E9"/>
    <w:p w14:paraId="39D0A3C2" w14:textId="14270C18" w:rsidR="009B0C63" w:rsidRDefault="009B0C63" w:rsidP="006E14E9"/>
    <w:p w14:paraId="3907AB31" w14:textId="763F52A9" w:rsidR="009B0C63" w:rsidRDefault="009B0C63" w:rsidP="006E14E9"/>
    <w:p w14:paraId="765311C1" w14:textId="6BDD1CC3" w:rsidR="009B0C63" w:rsidRDefault="009B0C63" w:rsidP="006E14E9"/>
    <w:p w14:paraId="1CA5443A" w14:textId="0B372164" w:rsidR="009B0C63" w:rsidRDefault="009B0C63" w:rsidP="006E14E9"/>
    <w:p w14:paraId="5D08B545" w14:textId="321EFDE5" w:rsidR="009B0C63" w:rsidRDefault="009B0C63" w:rsidP="006E14E9"/>
    <w:p w14:paraId="69FF0E42" w14:textId="78D2F288" w:rsidR="009B0C63" w:rsidRDefault="009B0C63" w:rsidP="006E14E9"/>
    <w:p w14:paraId="4FAF5593" w14:textId="1472C025" w:rsidR="009B0C63" w:rsidRDefault="009B0C63" w:rsidP="006E14E9"/>
    <w:p w14:paraId="114219D2" w14:textId="2FE5409E" w:rsidR="009B0C63" w:rsidRDefault="009B0C63" w:rsidP="006E14E9"/>
    <w:p w14:paraId="08ECB123" w14:textId="7B5446FB" w:rsidR="009B0C63" w:rsidRDefault="009B0C63" w:rsidP="006E14E9"/>
    <w:p w14:paraId="6B33FF05" w14:textId="44CB5C20" w:rsidR="009B0C63" w:rsidRDefault="009B0C63" w:rsidP="006E14E9"/>
    <w:p w14:paraId="489A1476" w14:textId="5A0FCEBA" w:rsidR="009B0C63" w:rsidRDefault="009B0C63" w:rsidP="006E14E9"/>
    <w:p w14:paraId="2B7AA9EF" w14:textId="4A5B9D86" w:rsidR="009B0C63" w:rsidRDefault="009B0C63" w:rsidP="006E14E9"/>
    <w:p w14:paraId="37B6EDC7" w14:textId="7FCCCBCC" w:rsidR="00607982" w:rsidRDefault="00607982" w:rsidP="006E14E9"/>
    <w:p w14:paraId="6EB34F83" w14:textId="6FFE3EE9" w:rsidR="00607982" w:rsidRDefault="00607982" w:rsidP="006E14E9"/>
    <w:p w14:paraId="7EA5189B" w14:textId="1EADF86F" w:rsidR="009B0C63" w:rsidRDefault="009B0C63" w:rsidP="006E14E9"/>
    <w:p w14:paraId="13207333" w14:textId="5EF019D5" w:rsidR="009B0C63" w:rsidRDefault="009B0C63" w:rsidP="006E14E9"/>
    <w:p w14:paraId="3C1BE3F6" w14:textId="77777777" w:rsidR="009B0C63" w:rsidRDefault="009B0C63" w:rsidP="006E14E9"/>
    <w:p w14:paraId="4FE62E45" w14:textId="7F5800A0" w:rsidR="00A305B2" w:rsidRDefault="009B0C63" w:rsidP="00A305B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54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4C89E7BB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задержкой психического развития (далее – ЗПР) специалисты понимают замедление темпа формирования познавательной и эмоциональной сфер с их временной фиксацией на более ранних возрастных этапах (В.В. Лебединский).</w:t>
      </w:r>
    </w:p>
    <w:p w14:paraId="618BC287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причинами задержки психического развития являются органические повреждения головного мозга, выраженные в слабой степени. Проявляется ЗПР в несоответствии интеллектуальных возможностей ребенка его возрасту.</w:t>
      </w:r>
    </w:p>
    <w:p w14:paraId="49B2ADD4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Задержку развития ребенка родители могут заметить достаточно рано, но наиболее надежно диагноз устанавливается в возрасте 7 – 10 лет, когда дети обучаются в начальной школе и педагоги и родители озабочены тем, что обучающиеся испытывают трудности в освоении программного материала. </w:t>
      </w:r>
    </w:p>
    <w:p w14:paraId="66C3705C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Школьная неуспешность, высокая возбудимость, низкая работоспособность и быстрая утомляемость, конфликтность и неприемлемость отдельных форм поведения детей с задержкой психического развития тяжело переживаются их родителями.</w:t>
      </w:r>
    </w:p>
    <w:p w14:paraId="72BA6B29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ученые особо отмечают роль благоприятного психологического климата в семье для преодоления задержки развития психики ребенка, обеспечения его психофизического здоровья, школьной успешности и благоприятной социальной адаптации.</w:t>
      </w:r>
    </w:p>
    <w:p w14:paraId="74ADF9C1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Выделяют несколько типов задержки психического развития, и родителям необходимо обладать информацией о том, как они могут помочь своим детям в том или ином случае.</w:t>
      </w:r>
    </w:p>
    <w:p w14:paraId="515356AD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ЗПР имеет конституциональное происхождение, родителям нужны сведения об особенностях задержки развития эмоционально-волевой сферы личности и о том, как адекватно реагировать на проявления неврологических реакций в поведении ребенка, с помощью каких приемов можно устранить заикание, энурез, тики.</w:t>
      </w:r>
    </w:p>
    <w:p w14:paraId="0531048A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родителей, чьи дети имеют ЗПР соматогенного происхождения, необходимы знания о способах и средствах оздоровления детей, преодоления их инфантилизма, капризности, апатии, стимуляции проявления активности и оптимизма.</w:t>
      </w:r>
    </w:p>
    <w:p w14:paraId="4487E5DE" w14:textId="25AAD69C" w:rsidR="00A305B2" w:rsidRDefault="00ED137E" w:rsidP="00ED137E">
      <w:pPr>
        <w:spacing w:after="0" w:line="240" w:lineRule="auto"/>
        <w:ind w:left="142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563C0F8" wp14:editId="16620752">
            <wp:simplePos x="0" y="0"/>
            <wp:positionH relativeFrom="column">
              <wp:posOffset>4078605</wp:posOffset>
            </wp:positionH>
            <wp:positionV relativeFrom="paragraph">
              <wp:posOffset>2094230</wp:posOffset>
            </wp:positionV>
            <wp:extent cx="1855470" cy="21285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ти дерутс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5B2">
        <w:rPr>
          <w:rFonts w:ascii="Times New Roman" w:hAnsi="Times New Roman" w:cs="Times New Roman"/>
          <w:sz w:val="28"/>
          <w:szCs w:val="28"/>
        </w:rPr>
        <w:t xml:space="preserve">Исследования показывают, что большинство детей имеют задержку психического развития психогенного происхождения, возникающую в результате патологического влияния социального окружения на ребенка с первых дней его жизни. Психогенная задержка может быть результатом социальной депривации (неудовлетворения потребности), когда семейная среда либо отсутствует, либо родители используют неадекватные средства воспитания. Результатом этого может быть бессмысленное упрямство, </w:t>
      </w:r>
      <w:r w:rsidR="00A305B2">
        <w:rPr>
          <w:rFonts w:ascii="Times New Roman" w:hAnsi="Times New Roman" w:cs="Times New Roman"/>
          <w:sz w:val="28"/>
          <w:szCs w:val="28"/>
        </w:rPr>
        <w:lastRenderedPageBreak/>
        <w:t xml:space="preserve">грубость, злобность, агрессивность, эгоизм ребенка. Родителям, воспитывающим таких детей, важна психолого-педагогическая информация о способах обеспечения эмоционального благополучия в семье, устранения </w:t>
      </w:r>
      <w:proofErr w:type="spellStart"/>
      <w:r w:rsidR="00A305B2">
        <w:rPr>
          <w:rFonts w:ascii="Times New Roman" w:hAnsi="Times New Roman" w:cs="Times New Roman"/>
          <w:sz w:val="28"/>
          <w:szCs w:val="28"/>
        </w:rPr>
        <w:t>гипер</w:t>
      </w:r>
      <w:proofErr w:type="spellEnd"/>
      <w:r w:rsidR="00A305B2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="00A305B2">
        <w:rPr>
          <w:rFonts w:ascii="Times New Roman" w:hAnsi="Times New Roman" w:cs="Times New Roman"/>
          <w:sz w:val="28"/>
          <w:szCs w:val="28"/>
        </w:rPr>
        <w:t>гипоопеки</w:t>
      </w:r>
      <w:proofErr w:type="spellEnd"/>
      <w:r w:rsidR="00A305B2">
        <w:rPr>
          <w:rFonts w:ascii="Times New Roman" w:hAnsi="Times New Roman" w:cs="Times New Roman"/>
          <w:sz w:val="28"/>
          <w:szCs w:val="28"/>
        </w:rPr>
        <w:t>, о механизмах коррекции собственного поведения.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2C8A5748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полноценного воспитания детей с ЗПР церебрально-органического происхождения родителям потребуются знания особенностей нарушений познавательных процессов, умения проводить лечебно-коррекционные занятия, организовывать игры детей.</w:t>
      </w:r>
    </w:p>
    <w:p w14:paraId="524332A2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Задержка психического развития, как правило, носит временный характер и при создании специальных условий образования и воспитания может быть преодолена к младшему подростковому возрасту. Родителям следует помнить, что дошкольный и младший школьный возраст является наиболее благоприятным для преодоления отставаний в развитии ребенка и необходимо максимально использовать эту возможность.</w:t>
      </w:r>
    </w:p>
    <w:p w14:paraId="76FA43A5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Имея определенный багаж знаний о природе задержки психического развития, родители будут понимать причины трудностей детей в обучении, адекватно оценивать их возможности, предъявлять оптимальные требования.</w:t>
      </w:r>
    </w:p>
    <w:p w14:paraId="7A020620" w14:textId="7E93C7CF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том, как организовать обучение и воспитание детей с задержкой психического развития, посвятили свои труды В.В. Лебединский, Н.Ю.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К.С. Лебединская, 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Лубовский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И.Ф. Марковская, У.В.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О.В. Лебедева, С.Г. Шевченко, Г.Е. Сухарева, В.В. Ковалев, Н.Н.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Заваденко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Т.А. Власова, М.С. Певзнер, Г.А. Карпова, Т.П. Артемьева, Е.Н. Васильева, Е.Р. Смирнова и другие.</w:t>
      </w:r>
      <w:r w:rsidR="00464AC3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6653FC5" w14:textId="754C2DDF" w:rsidR="00464AC3" w:rsidRDefault="00464AC3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A27F1C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FA6545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C14BA8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2E0E67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A68DA8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EE491F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07D428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D8C64A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EBEC4F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129DDB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AC3B6B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C9F919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D20CAD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B98A85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4C6872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E22B81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6C2834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42F5CF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BADFCE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D140B8" w14:textId="77777777" w:rsidR="00607982" w:rsidRDefault="00607982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88C4E4" w14:textId="5928C317" w:rsidR="00464AC3" w:rsidRPr="00464AC3" w:rsidRDefault="00464AC3" w:rsidP="00464AC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4AC3">
        <w:rPr>
          <w:rFonts w:ascii="Times New Roman" w:hAnsi="Times New Roman" w:cs="Times New Roman"/>
          <w:b/>
          <w:sz w:val="28"/>
          <w:szCs w:val="28"/>
        </w:rPr>
        <w:lastRenderedPageBreak/>
        <w:t>Психологические особенности детей с задержкой психического развития</w:t>
      </w:r>
    </w:p>
    <w:p w14:paraId="3AB1FD20" w14:textId="6FA17B0E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FAAA2B" w14:textId="087F383F" w:rsidR="00275CA2" w:rsidRDefault="00275CA2" w:rsidP="00275CA2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Васина Татьяна Владимировна,</w:t>
      </w:r>
    </w:p>
    <w:p w14:paraId="139D7685" w14:textId="60FA9CA4" w:rsidR="00275CA2" w:rsidRDefault="00275CA2" w:rsidP="00275CA2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старший методист</w:t>
      </w:r>
    </w:p>
    <w:p w14:paraId="09583418" w14:textId="17D34181" w:rsidR="00275CA2" w:rsidRDefault="00275CA2" w:rsidP="00275CA2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E84C1F7" w14:textId="6B54CE78" w:rsidR="00275CA2" w:rsidRDefault="00275CA2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5CA2">
        <w:rPr>
          <w:rFonts w:ascii="Times New Roman" w:hAnsi="Times New Roman" w:cs="Times New Roman"/>
          <w:sz w:val="28"/>
          <w:szCs w:val="28"/>
        </w:rPr>
        <w:t xml:space="preserve">Под термином «задержка психического развития» </w:t>
      </w:r>
      <w:r>
        <w:rPr>
          <w:rFonts w:ascii="Times New Roman" w:hAnsi="Times New Roman" w:cs="Times New Roman"/>
          <w:sz w:val="28"/>
          <w:szCs w:val="28"/>
        </w:rPr>
        <w:t xml:space="preserve">(ЗПР) </w:t>
      </w:r>
      <w:r w:rsidRPr="00275CA2">
        <w:rPr>
          <w:rFonts w:ascii="Times New Roman" w:hAnsi="Times New Roman" w:cs="Times New Roman"/>
          <w:sz w:val="28"/>
          <w:szCs w:val="28"/>
        </w:rPr>
        <w:t>понимаются синдромы отставания развития психики в целом или отдельных ее функций (моторных, сенсорных, речевых, эмоционально-волевых), замедление темпа реализации закодированных в генотипе возможностей.</w:t>
      </w:r>
      <w:r w:rsidRPr="00275CA2">
        <w:rPr>
          <w:rFonts w:ascii="Times New Roman" w:hAnsi="Times New Roman" w:cs="Times New Roman"/>
          <w:bCs/>
          <w:sz w:val="28"/>
          <w:szCs w:val="28"/>
        </w:rPr>
        <w:t xml:space="preserve"> Это понятие </w:t>
      </w:r>
      <w:r w:rsidRPr="00275CA2">
        <w:rPr>
          <w:rFonts w:ascii="Times New Roman" w:hAnsi="Times New Roman" w:cs="Times New Roman"/>
          <w:sz w:val="28"/>
          <w:szCs w:val="28"/>
        </w:rPr>
        <w:t>употребляется по отношению к детям со слабо выраженной органической или функциональной недостаточностью центральной нервной системы (ЦНС). У рассматриваемой категории детей нет специфических нарушений слуха, зрения, опорно-двигательного аппарата, речи. Они не являются умственно отсталыми</w:t>
      </w:r>
      <w:r>
        <w:rPr>
          <w:rFonts w:ascii="Times New Roman" w:hAnsi="Times New Roman" w:cs="Times New Roman"/>
          <w:sz w:val="28"/>
          <w:szCs w:val="28"/>
        </w:rPr>
        <w:t>, так как интеллектуальные нарушения детей с ЗПР носят обратимый характер</w:t>
      </w:r>
      <w:r w:rsidRPr="00275CA2">
        <w:rPr>
          <w:rFonts w:ascii="Times New Roman" w:hAnsi="Times New Roman" w:cs="Times New Roman"/>
          <w:sz w:val="28"/>
          <w:szCs w:val="28"/>
        </w:rPr>
        <w:t>.</w:t>
      </w:r>
    </w:p>
    <w:p w14:paraId="2F81C4AF" w14:textId="206D2FE3" w:rsidR="00275CA2" w:rsidRDefault="00965C45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Особенность задержанного психического развития состоит в том, что нарушения различных психических функций неравномерны. Например, логическое мышление может быть более сохранным по сравнению с процессами запоминания и припоминания, внимания, умственной работоспособности.</w:t>
      </w:r>
    </w:p>
    <w:p w14:paraId="17D2EB76" w14:textId="099BE2AA" w:rsidR="00965C45" w:rsidRDefault="00965C45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задержке психического развития нет инертности психических процессов. Дети с ЗПР способны принимать помощь взрослого, переносить усвоенные умственные навыки в другие ситуации.</w:t>
      </w:r>
    </w:p>
    <w:p w14:paraId="20924715" w14:textId="68569E04" w:rsidR="00BC024F" w:rsidRDefault="00EE5DE6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Отличительной чертой детей с задержкой психического развития является низкая познавательная активность. У детей данной категории дошкольного возраста недостаточно развиты восприятие, внимание, память. Это обусловлено тем, что у них не сформирована интегративная деятельность мозга, то есть взаимодействие различных функциональных систем: зрительной, слуховой, осязательной. А именно такое взаимодействие</w:t>
      </w:r>
      <w:r w:rsidR="00BC024F">
        <w:rPr>
          <w:rFonts w:ascii="Times New Roman" w:hAnsi="Times New Roman" w:cs="Times New Roman"/>
          <w:sz w:val="28"/>
          <w:szCs w:val="28"/>
        </w:rPr>
        <w:t xml:space="preserve"> является основой психического развития ребенка. Поэтому дети с ЗПР испытывают затруднения при узнавании предметов, представленных в непривычном виде. Например, перевернутые или недорисованные изображения, схематичные и контурные рисунки, «зашумленные» картинки. Дети с трудом соединяют отдельные детали рисунка в целостный образ предмета.</w:t>
      </w:r>
      <w:r w:rsidR="00280395">
        <w:rPr>
          <w:rFonts w:ascii="Times New Roman" w:hAnsi="Times New Roman" w:cs="Times New Roman"/>
          <w:sz w:val="28"/>
          <w:szCs w:val="28"/>
        </w:rPr>
        <w:t xml:space="preserve"> В связи с данной спецификой восприятия детей с ЗПР, их представления об окружающем мире ограниченны и фрагментарны.</w:t>
      </w:r>
    </w:p>
    <w:p w14:paraId="5DF8E91A" w14:textId="7853D131" w:rsidR="00431CED" w:rsidRDefault="00431CED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одной отличительной чертой детей с задержкой психического развития является отставание в развитии у них пространственных представлений, они плохо ориентируются в частях собственного тела, у них </w:t>
      </w:r>
      <w:r w:rsidR="005B26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BE3DC3E" wp14:editId="2CF55B33">
            <wp:simplePos x="0" y="0"/>
            <wp:positionH relativeFrom="margin">
              <wp:posOffset>3573145</wp:posOffset>
            </wp:positionH>
            <wp:positionV relativeFrom="paragraph">
              <wp:posOffset>248285</wp:posOffset>
            </wp:positionV>
            <wp:extent cx="2369185" cy="1787525"/>
            <wp:effectExtent l="0" t="0" r="0" b="3175"/>
            <wp:wrapTight wrapText="bothSides">
              <wp:wrapPolygon edited="0">
                <wp:start x="0" y="0"/>
                <wp:lineTo x="0" y="21408"/>
                <wp:lineTo x="21363" y="21408"/>
                <wp:lineTo x="213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торика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плохо развита мелкая моторика.</w:t>
      </w:r>
      <w:r w:rsidR="00440249">
        <w:rPr>
          <w:rFonts w:ascii="Times New Roman" w:hAnsi="Times New Roman" w:cs="Times New Roman"/>
          <w:sz w:val="28"/>
          <w:szCs w:val="28"/>
        </w:rPr>
        <w:t xml:space="preserve"> </w:t>
      </w:r>
      <w:r w:rsidR="005B263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4024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68D16A9" w14:textId="4B1B2B49" w:rsidR="00431CED" w:rsidRDefault="00FA42BD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легко спутать с детьми, имеющими тяжелые нарушения речи, так как у них наблюдаются стойкие фонетико-</w:t>
      </w:r>
      <w:r>
        <w:rPr>
          <w:rFonts w:ascii="Times New Roman" w:hAnsi="Times New Roman" w:cs="Times New Roman"/>
          <w:sz w:val="28"/>
          <w:szCs w:val="28"/>
        </w:rPr>
        <w:lastRenderedPageBreak/>
        <w:t>фонематические нарушения и расстройства артикуляции. Испытывая затруднения в восприятии на слух сходных по звучанию фонем, дети недостаточно правильно понимают обращенную к ним речь.</w:t>
      </w:r>
    </w:p>
    <w:p w14:paraId="7F029E77" w14:textId="07A583AC" w:rsidR="007255FF" w:rsidRDefault="00282C21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ЗПР характерна повышенная психическая истощаемость, что проявляется в рассеянности внимания, которая усиливается по мере выполнения задания. Объем внимания у таких детей также снижен, в какой-то момент времени они начинают воспринимать только часть предъявляемой им информации, поэтому процесс формирования понятий за</w:t>
      </w:r>
      <w:r w:rsidR="00E134BF">
        <w:rPr>
          <w:rFonts w:ascii="Times New Roman" w:hAnsi="Times New Roman" w:cs="Times New Roman"/>
          <w:sz w:val="28"/>
          <w:szCs w:val="28"/>
        </w:rPr>
        <w:t>держива</w:t>
      </w:r>
      <w:r>
        <w:rPr>
          <w:rFonts w:ascii="Times New Roman" w:hAnsi="Times New Roman" w:cs="Times New Roman"/>
          <w:sz w:val="28"/>
          <w:szCs w:val="28"/>
        </w:rPr>
        <w:t>ется.</w:t>
      </w:r>
      <w:r w:rsidR="007255FF">
        <w:rPr>
          <w:rFonts w:ascii="Times New Roman" w:hAnsi="Times New Roman" w:cs="Times New Roman"/>
          <w:sz w:val="28"/>
          <w:szCs w:val="28"/>
        </w:rPr>
        <w:t xml:space="preserve"> Недостаточность концентрации внимания на существенных признаках предметов и явлений замедляет развитие мыслительных операций.</w:t>
      </w:r>
      <w:r w:rsidR="00F402DA">
        <w:rPr>
          <w:rFonts w:ascii="Times New Roman" w:hAnsi="Times New Roman" w:cs="Times New Roman"/>
          <w:sz w:val="28"/>
          <w:szCs w:val="28"/>
        </w:rPr>
        <w:t xml:space="preserve"> При двигательной расторможенности детей с ЗПР нарушения внимания проявляются наиболее ярко.</w:t>
      </w:r>
    </w:p>
    <w:p w14:paraId="73B9214B" w14:textId="12228E35" w:rsidR="00F402DA" w:rsidRDefault="00F402DA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гиперактивных детей с задержкой психического развития характерны общее двигательное беспокойство, неусидчивость, неусидчивость, раздражительность, агрессивность, вспыльчивость, негативизм, могут отмечаться нарушения сна.</w:t>
      </w:r>
    </w:p>
    <w:p w14:paraId="66E8189E" w14:textId="4ACB51A0" w:rsidR="005033DA" w:rsidRDefault="005033DA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у детей с ЗПР слабая регуляция произвольной деятельности, недостаточная ее целенаправленность и не сформированы функции самоконтроля, то и недостаточно развита произвольная память, имеются нарушения поведения. </w:t>
      </w:r>
    </w:p>
    <w:p w14:paraId="750748AE" w14:textId="2E898DE3" w:rsidR="00AD3015" w:rsidRDefault="00AD3015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ЗПР, как правило, эмоционально неустойчивы</w:t>
      </w:r>
      <w:r w:rsidR="006174D8">
        <w:rPr>
          <w:rFonts w:ascii="Times New Roman" w:hAnsi="Times New Roman" w:cs="Times New Roman"/>
          <w:sz w:val="28"/>
          <w:szCs w:val="28"/>
        </w:rPr>
        <w:t>, с трудом адаптируются в детском коллективе, им свойственны колебания настроений и быстрая утомляемость.</w:t>
      </w:r>
    </w:p>
    <w:p w14:paraId="6E150611" w14:textId="2BFFD2F6" w:rsidR="006174D8" w:rsidRDefault="0084682A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детей с задержкой психического развития крайне неоднородна. У одной группы на первый план выступает задержка развития эмоционально-личностной сферы и произвольной регуляции внимания, а нарушения в интеллектуальной деятельности могут быть незначительными. Для детей данной группы характерны различные формы инфантилизма, который наиболее ярко проявляется к концу дошкольного детства и в младшем школьном возрасте. Эти дети личностно не готовы к обучению в школе, нарушают общепринятые правила, некритичны к своему поведению. Как правило, эти дети приветливы, общительны, часто оживлена, при этом чрезвычайно внушаемы и подражательны, но их эмоции поверхностны и неустойчивы.</w:t>
      </w:r>
    </w:p>
    <w:p w14:paraId="104CEDA7" w14:textId="142C7841" w:rsidR="00BF19EF" w:rsidRPr="00AA2FF9" w:rsidRDefault="00BF19EF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другой группы детей с ЗПР характерно недоразвитие различных сторон познавательной деятельности. Также наблюдаются формы задержки психического развития, при которых эмоционально-волевая и личностная незрелость сочетается с недостаточностью различных компонентов интеллектуальной деятельности.</w:t>
      </w:r>
      <w:r w:rsidR="00AA2FF9">
        <w:rPr>
          <w:rFonts w:ascii="Times New Roman" w:hAnsi="Times New Roman" w:cs="Times New Roman"/>
          <w:sz w:val="28"/>
          <w:szCs w:val="28"/>
        </w:rPr>
        <w:t xml:space="preserve"> </w:t>
      </w:r>
      <w:r w:rsidR="00AA2FF9" w:rsidRPr="00AA2FF9">
        <w:rPr>
          <w:rFonts w:ascii="Times New Roman" w:hAnsi="Times New Roman" w:cs="Times New Roman"/>
          <w:sz w:val="28"/>
          <w:szCs w:val="28"/>
        </w:rPr>
        <w:t xml:space="preserve">Многообразие проявлений </w:t>
      </w:r>
      <w:r w:rsidR="00AA2FF9">
        <w:rPr>
          <w:rFonts w:ascii="Times New Roman" w:hAnsi="Times New Roman" w:cs="Times New Roman"/>
          <w:sz w:val="28"/>
          <w:szCs w:val="28"/>
        </w:rPr>
        <w:t>задержки психического развития</w:t>
      </w:r>
      <w:r w:rsidR="00AA2FF9" w:rsidRPr="00AA2FF9">
        <w:rPr>
          <w:rFonts w:ascii="Times New Roman" w:hAnsi="Times New Roman" w:cs="Times New Roman"/>
          <w:sz w:val="28"/>
          <w:szCs w:val="28"/>
        </w:rPr>
        <w:t xml:space="preserve"> обусловлено тем, что локализация, глубина, степень повреждений и незрелости структур мозга могут быть различными.</w:t>
      </w:r>
    </w:p>
    <w:p w14:paraId="7A42F857" w14:textId="77777777" w:rsidR="006440A6" w:rsidRPr="006440A6" w:rsidRDefault="006440A6" w:rsidP="00644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40A6">
        <w:rPr>
          <w:rFonts w:ascii="Times New Roman" w:hAnsi="Times New Roman" w:cs="Times New Roman"/>
          <w:sz w:val="28"/>
          <w:szCs w:val="28"/>
        </w:rPr>
        <w:t xml:space="preserve">Таким образом, ЗПР – это сложное полиморфное нарушение, при котором страдают разные компоненты эмоционально-волевой, социально-личностной, познавательной, коммуникативно-речевой, моторной сфер. Все перечисленные особенности обусловливают низкий уровень овладения </w:t>
      </w:r>
      <w:r w:rsidRPr="006440A6">
        <w:rPr>
          <w:rFonts w:ascii="Times New Roman" w:hAnsi="Times New Roman" w:cs="Times New Roman"/>
          <w:sz w:val="28"/>
          <w:szCs w:val="28"/>
        </w:rPr>
        <w:lastRenderedPageBreak/>
        <w:t xml:space="preserve">детьми с ЗПР коммуникативной, предметной, игровой, продуктивной, познавательной, речевой, а в дальнейшем – учебной деятельностью. </w:t>
      </w:r>
    </w:p>
    <w:p w14:paraId="084EC0D0" w14:textId="3A607E7C" w:rsidR="00275CA2" w:rsidRDefault="00275CA2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E12F7E" w14:textId="3A6C64C5" w:rsidR="00FF7942" w:rsidRDefault="00862F1A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Источник:</w:t>
      </w:r>
    </w:p>
    <w:p w14:paraId="6B62AA56" w14:textId="6897798E" w:rsidR="00862F1A" w:rsidRPr="00862F1A" w:rsidRDefault="00862F1A" w:rsidP="00275C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2F1A">
        <w:rPr>
          <w:rFonts w:ascii="Times New Roman" w:hAnsi="Times New Roman" w:cs="Times New Roman"/>
          <w:sz w:val="28"/>
          <w:szCs w:val="28"/>
        </w:rPr>
        <w:t>Ребенок с отклонениями в развитии: Ранняя диагностика и коррекция.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F1A">
        <w:rPr>
          <w:rFonts w:ascii="Times New Roman" w:hAnsi="Times New Roman" w:cs="Times New Roman"/>
          <w:sz w:val="28"/>
          <w:szCs w:val="28"/>
        </w:rPr>
        <w:t>—М.: Просвещение, 1992.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F1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F1A">
        <w:rPr>
          <w:rFonts w:ascii="Times New Roman" w:hAnsi="Times New Roman" w:cs="Times New Roman"/>
          <w:sz w:val="28"/>
          <w:szCs w:val="28"/>
        </w:rPr>
        <w:t>95 с.</w:t>
      </w:r>
    </w:p>
    <w:p w14:paraId="4AF24A1E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5E1F91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AA2D0E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698B67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770BBE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F58EC9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EB3540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6C124B" w14:textId="5D7A8531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548F14" w14:textId="0701C9C9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A6DD7D" w14:textId="1E8BEA77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AE99D7" w14:textId="5D50B94D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E1A3E6" w14:textId="7759A217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C5028" w14:textId="218BD57E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89F6C7" w14:textId="23CCE605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A10A5D" w14:textId="6B173C44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FFC87" w14:textId="6437C2BF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71565" w14:textId="3E3C8EC5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3DF58E" w14:textId="48022832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CCD750" w14:textId="6E6CE709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E82F57" w14:textId="006D0C2E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78DF94" w14:textId="22262AAD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40023F" w14:textId="0BA2E4BC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2DBC78" w14:textId="0CA3F59A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11DCA8" w14:textId="0D4ADCFC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0C7077" w14:textId="54434BA7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BA2CB9" w14:textId="77777777" w:rsidR="006A4E08" w:rsidRDefault="006A4E08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6F575C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AB1863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CC97D5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EB7616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236A68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4D9820" w14:textId="77777777" w:rsidR="00607982" w:rsidRDefault="0060798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C7C67E" w14:textId="24B600E8" w:rsidR="00A305B2" w:rsidRDefault="00A305B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85A">
        <w:rPr>
          <w:rFonts w:ascii="Times New Roman" w:hAnsi="Times New Roman" w:cs="Times New Roman"/>
          <w:b/>
          <w:sz w:val="28"/>
          <w:szCs w:val="28"/>
        </w:rPr>
        <w:t xml:space="preserve">Отличительные признаки задержки психического развития </w:t>
      </w:r>
    </w:p>
    <w:p w14:paraId="3016C989" w14:textId="77777777" w:rsidR="00A305B2" w:rsidRDefault="00A305B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85A">
        <w:rPr>
          <w:rFonts w:ascii="Times New Roman" w:hAnsi="Times New Roman" w:cs="Times New Roman"/>
          <w:b/>
          <w:sz w:val="28"/>
          <w:szCs w:val="28"/>
        </w:rPr>
        <w:t>от тяжелых нарушений речи</w:t>
      </w:r>
    </w:p>
    <w:p w14:paraId="753E469C" w14:textId="77777777" w:rsidR="00A305B2" w:rsidRPr="0032585A" w:rsidRDefault="00A305B2" w:rsidP="00A305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27D790" w14:textId="77777777" w:rsidR="00A305B2" w:rsidRDefault="00A305B2" w:rsidP="00A305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2585A">
        <w:rPr>
          <w:rFonts w:ascii="Times New Roman" w:hAnsi="Times New Roman" w:cs="Times New Roman"/>
          <w:i/>
          <w:sz w:val="28"/>
          <w:szCs w:val="28"/>
        </w:rPr>
        <w:t>Куликова Н</w:t>
      </w:r>
      <w:r>
        <w:rPr>
          <w:rFonts w:ascii="Times New Roman" w:hAnsi="Times New Roman" w:cs="Times New Roman"/>
          <w:i/>
          <w:sz w:val="28"/>
          <w:szCs w:val="28"/>
        </w:rPr>
        <w:t xml:space="preserve">аталья </w:t>
      </w:r>
      <w:r w:rsidRPr="0032585A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ладимировна</w:t>
      </w:r>
      <w:r w:rsidRPr="0032585A">
        <w:rPr>
          <w:rFonts w:ascii="Times New Roman" w:hAnsi="Times New Roman" w:cs="Times New Roman"/>
          <w:i/>
          <w:sz w:val="28"/>
          <w:szCs w:val="28"/>
        </w:rPr>
        <w:t>,</w:t>
      </w:r>
    </w:p>
    <w:p w14:paraId="2085AA1F" w14:textId="77777777" w:rsidR="00A305B2" w:rsidRPr="0032585A" w:rsidRDefault="00A305B2" w:rsidP="00A305B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2585A">
        <w:rPr>
          <w:rFonts w:ascii="Times New Roman" w:hAnsi="Times New Roman" w:cs="Times New Roman"/>
          <w:i/>
          <w:sz w:val="28"/>
          <w:szCs w:val="28"/>
        </w:rPr>
        <w:t xml:space="preserve"> методист, учитель-дефектолог</w:t>
      </w:r>
    </w:p>
    <w:p w14:paraId="42DC3603" w14:textId="77777777" w:rsidR="00A305B2" w:rsidRPr="0032585A" w:rsidRDefault="00A305B2" w:rsidP="00A305B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01" w:type="dxa"/>
        <w:tblLayout w:type="fixed"/>
        <w:tblLook w:val="04A0" w:firstRow="1" w:lastRow="0" w:firstColumn="1" w:lastColumn="0" w:noHBand="0" w:noVBand="1"/>
      </w:tblPr>
      <w:tblGrid>
        <w:gridCol w:w="2166"/>
        <w:gridCol w:w="1066"/>
        <w:gridCol w:w="2128"/>
        <w:gridCol w:w="1106"/>
        <w:gridCol w:w="3111"/>
        <w:gridCol w:w="124"/>
      </w:tblGrid>
      <w:tr w:rsidR="00A305B2" w:rsidRPr="0032585A" w14:paraId="1F9A6851" w14:textId="77777777" w:rsidTr="00A305B2">
        <w:trPr>
          <w:gridAfter w:val="1"/>
          <w:wAfter w:w="124" w:type="dxa"/>
          <w:trHeight w:val="325"/>
        </w:trPr>
        <w:tc>
          <w:tcPr>
            <w:tcW w:w="2167" w:type="dxa"/>
          </w:tcPr>
          <w:p w14:paraId="1510E743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4" w:type="dxa"/>
            <w:gridSpan w:val="2"/>
            <w:vAlign w:val="center"/>
          </w:tcPr>
          <w:p w14:paraId="4484A478" w14:textId="77777777" w:rsidR="00A305B2" w:rsidRPr="0032585A" w:rsidRDefault="00A305B2" w:rsidP="00A251F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Тяжелые нарушения речи</w:t>
            </w:r>
          </w:p>
        </w:tc>
        <w:tc>
          <w:tcPr>
            <w:tcW w:w="4216" w:type="dxa"/>
            <w:gridSpan w:val="2"/>
            <w:vAlign w:val="center"/>
          </w:tcPr>
          <w:p w14:paraId="2FA6731A" w14:textId="77777777" w:rsidR="00A305B2" w:rsidRPr="0032585A" w:rsidRDefault="00A305B2" w:rsidP="00A251F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Задержка психического развития</w:t>
            </w:r>
          </w:p>
        </w:tc>
      </w:tr>
      <w:tr w:rsidR="00A305B2" w:rsidRPr="0032585A" w14:paraId="03D2D734" w14:textId="77777777" w:rsidTr="00A305B2">
        <w:trPr>
          <w:gridAfter w:val="1"/>
          <w:wAfter w:w="124" w:type="dxa"/>
          <w:trHeight w:val="650"/>
        </w:trPr>
        <w:tc>
          <w:tcPr>
            <w:tcW w:w="2167" w:type="dxa"/>
          </w:tcPr>
          <w:p w14:paraId="01A0A3ED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Анамнез</w:t>
            </w:r>
          </w:p>
        </w:tc>
        <w:tc>
          <w:tcPr>
            <w:tcW w:w="3194" w:type="dxa"/>
            <w:gridSpan w:val="2"/>
          </w:tcPr>
          <w:p w14:paraId="0ABD6CEE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Органические поражения ЦНС, норма интеллект</w:t>
            </w:r>
          </w:p>
        </w:tc>
        <w:tc>
          <w:tcPr>
            <w:tcW w:w="4216" w:type="dxa"/>
            <w:gridSpan w:val="2"/>
          </w:tcPr>
          <w:p w14:paraId="200891EC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 xml:space="preserve">Органические поражения ЦНС, </w:t>
            </w:r>
            <w:r w:rsidRPr="003258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 xml:space="preserve"> 83</w:t>
            </w:r>
          </w:p>
        </w:tc>
      </w:tr>
      <w:tr w:rsidR="00A305B2" w:rsidRPr="0032585A" w14:paraId="3235133E" w14:textId="77777777" w:rsidTr="00A305B2">
        <w:trPr>
          <w:gridAfter w:val="1"/>
          <w:wAfter w:w="124" w:type="dxa"/>
          <w:trHeight w:val="2919"/>
        </w:trPr>
        <w:tc>
          <w:tcPr>
            <w:tcW w:w="2167" w:type="dxa"/>
            <w:vMerge w:val="restart"/>
          </w:tcPr>
          <w:p w14:paraId="4A969429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Педагогическая характеристика</w:t>
            </w:r>
          </w:p>
        </w:tc>
        <w:tc>
          <w:tcPr>
            <w:tcW w:w="3194" w:type="dxa"/>
            <w:gridSpan w:val="2"/>
          </w:tcPr>
          <w:p w14:paraId="0DBEB5D0" w14:textId="77777777" w:rsidR="00A305B2" w:rsidRPr="0032585A" w:rsidRDefault="00A305B2" w:rsidP="00A25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Дети с тяжелыми нарушениями речи – это особая категория детей с нарушениями всех компонентов речи при сохранном слухе и первично сохранном интеллекте.</w:t>
            </w:r>
          </w:p>
          <w:p w14:paraId="68519E50" w14:textId="77777777" w:rsidR="00A305B2" w:rsidRPr="0032585A" w:rsidRDefault="00A305B2" w:rsidP="00A25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14:paraId="1E335448" w14:textId="77777777" w:rsidR="00A305B2" w:rsidRPr="0032585A" w:rsidRDefault="00A305B2" w:rsidP="00A25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Под термином «задержка психического развития» понимаются синдромы отставания развития психики в целом или отдельных ее функций (моторных, сенсорных, речевых, эмоционально-волевых), замедление темпа реализации закодированных в генотипе возможностей.</w:t>
            </w:r>
          </w:p>
        </w:tc>
      </w:tr>
      <w:tr w:rsidR="00A305B2" w:rsidRPr="0032585A" w14:paraId="13B21C89" w14:textId="77777777" w:rsidTr="00A305B2">
        <w:trPr>
          <w:gridAfter w:val="1"/>
          <w:wAfter w:w="124" w:type="dxa"/>
          <w:trHeight w:val="5523"/>
        </w:trPr>
        <w:tc>
          <w:tcPr>
            <w:tcW w:w="2167" w:type="dxa"/>
            <w:vMerge/>
          </w:tcPr>
          <w:p w14:paraId="392FF722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4" w:type="dxa"/>
            <w:gridSpan w:val="2"/>
          </w:tcPr>
          <w:p w14:paraId="0028A361" w14:textId="77777777" w:rsidR="00A305B2" w:rsidRPr="0032585A" w:rsidRDefault="00A305B2" w:rsidP="00A25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</w:t>
            </w: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бладают в целом полноценными предпосылками для овладения мыслительными операциями, но без специальных условий могут в дальнейшем отставать в развитии словесно-логического мышления, с трудом овладевают анализом и синтезом, сравнением и обобщением.</w:t>
            </w:r>
          </w:p>
          <w:p w14:paraId="3210736A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6" w:type="dxa"/>
            <w:gridSpan w:val="2"/>
          </w:tcPr>
          <w:p w14:paraId="3C2885AC" w14:textId="77777777" w:rsidR="00A305B2" w:rsidRPr="0032585A" w:rsidRDefault="00A305B2" w:rsidP="00A251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 xml:space="preserve">У большинства детей с ЗПР наблюдается общее отставание в развитии: незрелость сложных форм поведения, недостатки мотивации и целенаправленной деятельности на фоне повышенной истощаемости, сниженной работоспособности, неврологических расстройств. В одних случаях у детей страдает работоспособность, в других - произвольность в организации и регуляции деятельности, в-третьих - мотивационный компонент деятельности. У детей с ЗПР часто наблюдаются инфантильные черты личности и социального поведения. </w:t>
            </w:r>
          </w:p>
          <w:p w14:paraId="799CE961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5B2" w:rsidRPr="0032585A" w14:paraId="409694BA" w14:textId="77777777" w:rsidTr="00A305B2">
        <w:trPr>
          <w:gridAfter w:val="1"/>
          <w:wAfter w:w="123" w:type="dxa"/>
          <w:trHeight w:val="325"/>
        </w:trPr>
        <w:tc>
          <w:tcPr>
            <w:tcW w:w="9578" w:type="dxa"/>
            <w:gridSpan w:val="5"/>
            <w:vAlign w:val="center"/>
          </w:tcPr>
          <w:p w14:paraId="32FD75A2" w14:textId="77777777" w:rsidR="00A305B2" w:rsidRPr="0032585A" w:rsidRDefault="00A305B2" w:rsidP="00A25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Обучаемость (дошкольники)</w:t>
            </w:r>
          </w:p>
        </w:tc>
      </w:tr>
      <w:tr w:rsidR="00A305B2" w:rsidRPr="0032585A" w14:paraId="224AFC5E" w14:textId="77777777" w:rsidTr="00A305B2">
        <w:trPr>
          <w:gridAfter w:val="1"/>
          <w:wAfter w:w="124" w:type="dxa"/>
          <w:trHeight w:val="650"/>
        </w:trPr>
        <w:tc>
          <w:tcPr>
            <w:tcW w:w="2167" w:type="dxa"/>
          </w:tcPr>
          <w:p w14:paraId="6BD48B58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Математические представления</w:t>
            </w:r>
          </w:p>
        </w:tc>
        <w:tc>
          <w:tcPr>
            <w:tcW w:w="3194" w:type="dxa"/>
            <w:gridSpan w:val="2"/>
          </w:tcPr>
          <w:p w14:paraId="53F29EC3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Сформированы</w:t>
            </w:r>
          </w:p>
        </w:tc>
        <w:tc>
          <w:tcPr>
            <w:tcW w:w="4216" w:type="dxa"/>
            <w:gridSpan w:val="2"/>
          </w:tcPr>
          <w:p w14:paraId="1DC178FB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Недостаточно сформированы, не сформированы</w:t>
            </w:r>
          </w:p>
        </w:tc>
      </w:tr>
      <w:tr w:rsidR="00A305B2" w:rsidRPr="0032585A" w14:paraId="53F581B7" w14:textId="77777777" w:rsidTr="00A305B2">
        <w:trPr>
          <w:gridAfter w:val="1"/>
          <w:wAfter w:w="124" w:type="dxa"/>
          <w:trHeight w:val="650"/>
        </w:trPr>
        <w:tc>
          <w:tcPr>
            <w:tcW w:w="2167" w:type="dxa"/>
          </w:tcPr>
          <w:p w14:paraId="31C06B0E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Сенсорные эталоны</w:t>
            </w:r>
          </w:p>
        </w:tc>
        <w:tc>
          <w:tcPr>
            <w:tcW w:w="3194" w:type="dxa"/>
            <w:gridSpan w:val="2"/>
          </w:tcPr>
          <w:p w14:paraId="3DD7C7CF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Сформированы</w:t>
            </w:r>
          </w:p>
        </w:tc>
        <w:tc>
          <w:tcPr>
            <w:tcW w:w="4216" w:type="dxa"/>
            <w:gridSpan w:val="2"/>
          </w:tcPr>
          <w:p w14:paraId="1A19343B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Недостаточно сформированы, не сформированы</w:t>
            </w:r>
          </w:p>
        </w:tc>
      </w:tr>
      <w:tr w:rsidR="00A305B2" w:rsidRPr="0032585A" w14:paraId="14A6C38B" w14:textId="77777777" w:rsidTr="00A305B2">
        <w:trPr>
          <w:gridAfter w:val="1"/>
          <w:wAfter w:w="124" w:type="dxa"/>
          <w:trHeight w:val="1617"/>
        </w:trPr>
        <w:tc>
          <w:tcPr>
            <w:tcW w:w="2167" w:type="dxa"/>
          </w:tcPr>
          <w:p w14:paraId="0C7E31DC" w14:textId="245AACF5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Познавательные процессы (4</w:t>
            </w:r>
            <w:r w:rsidR="00105473">
              <w:rPr>
                <w:rFonts w:ascii="Times New Roman" w:hAnsi="Times New Roman" w:cs="Times New Roman"/>
                <w:sz w:val="28"/>
                <w:szCs w:val="28"/>
              </w:rPr>
              <w:t>-й</w:t>
            </w: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лишний</w:t>
            </w:r>
            <w:proofErr w:type="gramEnd"/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, найди отличия, назови одним словом)</w:t>
            </w:r>
          </w:p>
        </w:tc>
        <w:tc>
          <w:tcPr>
            <w:tcW w:w="3194" w:type="dxa"/>
            <w:gridSpan w:val="2"/>
          </w:tcPr>
          <w:p w14:paraId="604B795F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Сформированы, сформированы недостаточно (после обучения выполняет правильно)</w:t>
            </w:r>
          </w:p>
        </w:tc>
        <w:tc>
          <w:tcPr>
            <w:tcW w:w="4216" w:type="dxa"/>
            <w:gridSpan w:val="2"/>
          </w:tcPr>
          <w:p w14:paraId="4A7C110C" w14:textId="77777777" w:rsidR="00A305B2" w:rsidRPr="0032585A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585A">
              <w:rPr>
                <w:rFonts w:ascii="Times New Roman" w:hAnsi="Times New Roman" w:cs="Times New Roman"/>
                <w:sz w:val="28"/>
                <w:szCs w:val="28"/>
              </w:rPr>
              <w:t>Недостаточно сформированы, не сформированы (после обучения выполняет с ошибками)</w:t>
            </w:r>
          </w:p>
        </w:tc>
      </w:tr>
      <w:tr w:rsidR="00A305B2" w14:paraId="414D93C5" w14:textId="77777777" w:rsidTr="00A305B2">
        <w:trPr>
          <w:trHeight w:val="325"/>
        </w:trPr>
        <w:tc>
          <w:tcPr>
            <w:tcW w:w="9701" w:type="dxa"/>
            <w:gridSpan w:val="6"/>
          </w:tcPr>
          <w:p w14:paraId="5CA8583A" w14:textId="77777777" w:rsidR="00A305B2" w:rsidRPr="002F1D0F" w:rsidRDefault="00A305B2" w:rsidP="00A25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Обучаемость (школьники)</w:t>
            </w:r>
          </w:p>
        </w:tc>
      </w:tr>
      <w:tr w:rsidR="00A305B2" w14:paraId="1D453806" w14:textId="77777777" w:rsidTr="00A305B2">
        <w:trPr>
          <w:trHeight w:val="325"/>
        </w:trPr>
        <w:tc>
          <w:tcPr>
            <w:tcW w:w="3233" w:type="dxa"/>
            <w:gridSpan w:val="2"/>
          </w:tcPr>
          <w:p w14:paraId="582AB938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234" w:type="dxa"/>
            <w:gridSpan w:val="2"/>
          </w:tcPr>
          <w:p w14:paraId="7A106C36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Усваивает</w:t>
            </w:r>
          </w:p>
        </w:tc>
        <w:tc>
          <w:tcPr>
            <w:tcW w:w="3234" w:type="dxa"/>
            <w:gridSpan w:val="2"/>
          </w:tcPr>
          <w:p w14:paraId="63144FC6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Не усваивает</w:t>
            </w:r>
          </w:p>
        </w:tc>
      </w:tr>
      <w:tr w:rsidR="00A305B2" w14:paraId="108680D8" w14:textId="77777777" w:rsidTr="00A305B2">
        <w:trPr>
          <w:trHeight w:val="325"/>
        </w:trPr>
        <w:tc>
          <w:tcPr>
            <w:tcW w:w="3233" w:type="dxa"/>
            <w:gridSpan w:val="2"/>
          </w:tcPr>
          <w:p w14:paraId="0382F089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234" w:type="dxa"/>
            <w:gridSpan w:val="2"/>
          </w:tcPr>
          <w:p w14:paraId="51526DA4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Не усваивает</w:t>
            </w:r>
          </w:p>
        </w:tc>
        <w:tc>
          <w:tcPr>
            <w:tcW w:w="3234" w:type="dxa"/>
            <w:gridSpan w:val="2"/>
          </w:tcPr>
          <w:p w14:paraId="62451D6B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Не усваивает</w:t>
            </w:r>
          </w:p>
        </w:tc>
      </w:tr>
      <w:tr w:rsidR="00A305B2" w14:paraId="6255B67D" w14:textId="77777777" w:rsidTr="00A305B2">
        <w:trPr>
          <w:trHeight w:val="325"/>
        </w:trPr>
        <w:tc>
          <w:tcPr>
            <w:tcW w:w="3233" w:type="dxa"/>
            <w:gridSpan w:val="2"/>
          </w:tcPr>
          <w:p w14:paraId="13099252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3234" w:type="dxa"/>
            <w:gridSpan w:val="2"/>
          </w:tcPr>
          <w:p w14:paraId="713F21F0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Не усваивает</w:t>
            </w:r>
          </w:p>
        </w:tc>
        <w:tc>
          <w:tcPr>
            <w:tcW w:w="3234" w:type="dxa"/>
            <w:gridSpan w:val="2"/>
          </w:tcPr>
          <w:p w14:paraId="1E05DF56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Не усваивает</w:t>
            </w:r>
          </w:p>
        </w:tc>
      </w:tr>
      <w:tr w:rsidR="00A305B2" w14:paraId="1D52E39D" w14:textId="77777777" w:rsidTr="00A305B2">
        <w:trPr>
          <w:trHeight w:val="325"/>
        </w:trPr>
        <w:tc>
          <w:tcPr>
            <w:tcW w:w="3233" w:type="dxa"/>
            <w:gridSpan w:val="2"/>
          </w:tcPr>
          <w:p w14:paraId="0D46C7DC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Другие предметы</w:t>
            </w:r>
          </w:p>
        </w:tc>
        <w:tc>
          <w:tcPr>
            <w:tcW w:w="3234" w:type="dxa"/>
            <w:gridSpan w:val="2"/>
          </w:tcPr>
          <w:p w14:paraId="6F6DEC5B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Усваивает</w:t>
            </w:r>
          </w:p>
        </w:tc>
        <w:tc>
          <w:tcPr>
            <w:tcW w:w="3234" w:type="dxa"/>
            <w:gridSpan w:val="2"/>
          </w:tcPr>
          <w:p w14:paraId="67114A0E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1D0F">
              <w:rPr>
                <w:rFonts w:ascii="Times New Roman" w:hAnsi="Times New Roman" w:cs="Times New Roman"/>
                <w:sz w:val="28"/>
                <w:szCs w:val="28"/>
              </w:rPr>
              <w:t>Не усваивает</w:t>
            </w:r>
          </w:p>
        </w:tc>
      </w:tr>
      <w:tr w:rsidR="00A305B2" w14:paraId="43E46382" w14:textId="77777777" w:rsidTr="00A305B2">
        <w:trPr>
          <w:trHeight w:val="325"/>
        </w:trPr>
        <w:tc>
          <w:tcPr>
            <w:tcW w:w="3233" w:type="dxa"/>
            <w:gridSpan w:val="2"/>
          </w:tcPr>
          <w:p w14:paraId="0FF2C06D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4" w:type="dxa"/>
            <w:gridSpan w:val="2"/>
          </w:tcPr>
          <w:p w14:paraId="6ECCC686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4" w:type="dxa"/>
            <w:gridSpan w:val="2"/>
          </w:tcPr>
          <w:p w14:paraId="40E8F3F9" w14:textId="77777777" w:rsidR="00A305B2" w:rsidRPr="002F1D0F" w:rsidRDefault="00A305B2" w:rsidP="00A251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CA5A14" w14:textId="77777777" w:rsidR="00A305B2" w:rsidRDefault="00A305B2" w:rsidP="00A305B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2585A">
        <w:rPr>
          <w:rFonts w:ascii="Times New Roman" w:hAnsi="Times New Roman" w:cs="Times New Roman"/>
          <w:sz w:val="28"/>
          <w:szCs w:val="28"/>
        </w:rPr>
        <w:t>Таким образом, можно сделать вывод:</w:t>
      </w:r>
    </w:p>
    <w:p w14:paraId="0CEE81AB" w14:textId="77777777" w:rsidR="00A305B2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85A">
        <w:rPr>
          <w:rFonts w:ascii="Times New Roman" w:hAnsi="Times New Roman" w:cs="Times New Roman"/>
          <w:sz w:val="28"/>
          <w:szCs w:val="28"/>
        </w:rPr>
        <w:t>Обучающихся с ТНР отличает выраженная диссоциация между речевым и психическим развитием. Психическое развитие этих обучающихся протекает, как правило, более благополучно, чем развитие речи.</w:t>
      </w:r>
      <w:r w:rsidRPr="00910649">
        <w:rPr>
          <w:rFonts w:ascii="Times New Roman" w:hAnsi="Times New Roman" w:cs="Times New Roman"/>
          <w:sz w:val="28"/>
          <w:szCs w:val="28"/>
        </w:rPr>
        <w:t xml:space="preserve"> </w:t>
      </w:r>
      <w:r w:rsidRPr="0032585A">
        <w:rPr>
          <w:rFonts w:ascii="Times New Roman" w:hAnsi="Times New Roman" w:cs="Times New Roman"/>
          <w:sz w:val="28"/>
          <w:szCs w:val="28"/>
        </w:rPr>
        <w:t>По мере формирования словесной речи и устранения речевого дефекта их интеллектуальное развитие приближается к нормативному.</w:t>
      </w:r>
    </w:p>
    <w:p w14:paraId="34F12CC7" w14:textId="77777777" w:rsidR="00A305B2" w:rsidRPr="0032585A" w:rsidRDefault="00A305B2" w:rsidP="00A305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85A">
        <w:rPr>
          <w:rFonts w:ascii="Times New Roman" w:hAnsi="Times New Roman" w:cs="Times New Roman"/>
          <w:sz w:val="28"/>
          <w:szCs w:val="28"/>
        </w:rPr>
        <w:t>Обучающихся с ЗПР отличает выраженная диссоциация между речевым и психическим развитием. Психическое развитие этих обучающихся протекает, как правило, хуже, чем развитие речи.</w:t>
      </w:r>
      <w:r w:rsidRPr="00910649">
        <w:rPr>
          <w:rFonts w:ascii="Times New Roman" w:hAnsi="Times New Roman" w:cs="Times New Roman"/>
          <w:sz w:val="28"/>
          <w:szCs w:val="28"/>
        </w:rPr>
        <w:t xml:space="preserve"> </w:t>
      </w:r>
      <w:r w:rsidRPr="0032585A">
        <w:rPr>
          <w:rFonts w:ascii="Times New Roman" w:hAnsi="Times New Roman" w:cs="Times New Roman"/>
          <w:sz w:val="28"/>
          <w:szCs w:val="28"/>
        </w:rPr>
        <w:t>По мере формирования словесной речи и устранения речевого дефекта их интеллектуальное развитие остается задержанным.</w:t>
      </w:r>
    </w:p>
    <w:p w14:paraId="234F95DA" w14:textId="77777777" w:rsidR="00A305B2" w:rsidRDefault="00A305B2" w:rsidP="00A305B2"/>
    <w:p w14:paraId="379C679F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8C5726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7BB0BF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6EA4A4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721E99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DE3D75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87AB0F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55F1D0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C3DC29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EE34D8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90A2B6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06CF02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2C8A37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B8435C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08C5CE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07916A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41CC8C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94753B" w14:textId="77777777" w:rsidR="000F71AE" w:rsidRDefault="000F71AE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A00A1D" w14:textId="2350CB50" w:rsidR="00FA7E6D" w:rsidRPr="000B1B90" w:rsidRDefault="00FA7E6D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1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образовательного процесса детей с задержкой психического развития</w:t>
      </w:r>
    </w:p>
    <w:p w14:paraId="57B0DAAB" w14:textId="77777777" w:rsidR="00FA7E6D" w:rsidRPr="000B1B90" w:rsidRDefault="00FA7E6D" w:rsidP="00FA7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C1ADAF" w14:textId="77777777" w:rsidR="00FA7E6D" w:rsidRPr="000B1B90" w:rsidRDefault="00FA7E6D" w:rsidP="00FA7E6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1B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Коровина Наталья Васильевна,</w:t>
      </w:r>
    </w:p>
    <w:p w14:paraId="3F30EB11" w14:textId="77777777" w:rsidR="00FA7E6D" w:rsidRPr="000B1B90" w:rsidRDefault="00FA7E6D" w:rsidP="00FA7E6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1B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педагог-психолог</w:t>
      </w:r>
    </w:p>
    <w:p w14:paraId="45EAFC12" w14:textId="77777777" w:rsidR="00FA7E6D" w:rsidRDefault="00FA7E6D" w:rsidP="00FA7E6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3835B36B" w14:textId="52B6B282" w:rsidR="00FA7E6D" w:rsidRPr="002E5B73" w:rsidRDefault="00FA7E6D" w:rsidP="00FA7E6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E5B73">
        <w:rPr>
          <w:sz w:val="28"/>
          <w:szCs w:val="28"/>
        </w:rPr>
        <w:t xml:space="preserve">Законодательно закреплено, что «в целях реализации права каждого человека на образование федеральными государственными органами, </w:t>
      </w:r>
      <w:r w:rsidRPr="002E5B73">
        <w:rPr>
          <w:sz w:val="28"/>
          <w:szCs w:val="28"/>
        </w:rPr>
        <w:lastRenderedPageBreak/>
        <w:t>органами государственной власти субъектов Российской Федерации и органами местного самоуправления: 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адаптации, оказания ранней коррекционной помощи на основе специальных педагогических подходов и наиболее подходящих для этих лиц языков, методов и способов общения и условия, в максимальной степени способствующие получению образования определенного уровня и определенной направленности, а также социальному развитию этих лиц …» (ст. 5 Федерального закона от 29.12.2012 № 273-ФЗ «Об образовании в Российской Федерации»)</w:t>
      </w:r>
    </w:p>
    <w:p w14:paraId="7F30E98F" w14:textId="77777777" w:rsidR="00FA7E6D" w:rsidRPr="002E5B73" w:rsidRDefault="00FA7E6D" w:rsidP="00FA7E6D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E5B73">
        <w:rPr>
          <w:sz w:val="28"/>
          <w:szCs w:val="28"/>
        </w:rPr>
        <w:t>Федеральный государственный образовательный стандарт начального общего образования обучающихся с ограниченными возможностями здоровья представляет собой совокупность обязательных требований при реализации адаптированных общеобразовательных программ.</w:t>
      </w:r>
    </w:p>
    <w:p w14:paraId="127CFD0D" w14:textId="77777777" w:rsidR="00FA7E6D" w:rsidRPr="002E5B73" w:rsidRDefault="00FA7E6D" w:rsidP="00FA7E6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5B73">
        <w:rPr>
          <w:rFonts w:ascii="Times New Roman" w:eastAsia="Calibri" w:hAnsi="Times New Roman" w:cs="Times New Roman"/>
          <w:sz w:val="28"/>
          <w:szCs w:val="28"/>
        </w:rPr>
        <w:t>АОП обучающихся с ОВЗ разрабатываются на основе ФГОС с учетом особенностей их психофизического развития, индивидуальных возможностей и обеспечивают коррекцию нарушений развития и их социальную адаптацию.</w:t>
      </w:r>
    </w:p>
    <w:p w14:paraId="600496FD" w14:textId="77777777" w:rsidR="00FA7E6D" w:rsidRPr="002E5B73" w:rsidRDefault="00FA7E6D" w:rsidP="00FA7E6D">
      <w:pPr>
        <w:pStyle w:val="1"/>
        <w:autoSpaceDE w:val="0"/>
        <w:autoSpaceDN w:val="0"/>
        <w:adjustRightInd w:val="0"/>
        <w:ind w:left="360"/>
        <w:jc w:val="both"/>
        <w:rPr>
          <w:b/>
          <w:sz w:val="28"/>
          <w:szCs w:val="28"/>
        </w:rPr>
      </w:pPr>
      <w:r w:rsidRPr="002E5B73">
        <w:rPr>
          <w:b/>
          <w:sz w:val="28"/>
          <w:szCs w:val="28"/>
        </w:rPr>
        <w:t xml:space="preserve">Правовые основы организации обучения детей с ОВЗ </w:t>
      </w:r>
    </w:p>
    <w:p w14:paraId="2B215BC0" w14:textId="77777777" w:rsidR="00FA7E6D" w:rsidRPr="002E5B73" w:rsidRDefault="00FA7E6D" w:rsidP="00FA7E6D">
      <w:pPr>
        <w:pStyle w:val="1"/>
        <w:autoSpaceDE w:val="0"/>
        <w:autoSpaceDN w:val="0"/>
        <w:adjustRightInd w:val="0"/>
        <w:ind w:left="360"/>
        <w:jc w:val="both"/>
        <w:rPr>
          <w:b/>
          <w:sz w:val="28"/>
          <w:szCs w:val="28"/>
        </w:rPr>
      </w:pPr>
      <w:r w:rsidRPr="002E5B73">
        <w:rPr>
          <w:sz w:val="28"/>
          <w:szCs w:val="28"/>
        </w:rPr>
        <w:t>Федеральные законы:</w:t>
      </w:r>
    </w:p>
    <w:p w14:paraId="39C9A78C" w14:textId="77777777" w:rsidR="00FA7E6D" w:rsidRPr="002E5B73" w:rsidRDefault="00FA7E6D" w:rsidP="00FA7E6D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E5B73">
        <w:rPr>
          <w:rFonts w:ascii="Times New Roman" w:hAnsi="Times New Roman"/>
          <w:sz w:val="28"/>
          <w:szCs w:val="28"/>
        </w:rPr>
        <w:t>Федеральный закон от 29.12.2012 № 273-ФЗ «Об образовании в Российской Федерации» (Статьи 5, 8, 9, 42, 79)</w:t>
      </w:r>
    </w:p>
    <w:p w14:paraId="082D74B0" w14:textId="77777777" w:rsidR="00FA7E6D" w:rsidRPr="002E5B73" w:rsidRDefault="00FA7E6D" w:rsidP="00FA7E6D">
      <w:pPr>
        <w:pStyle w:val="a5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E5B73">
        <w:rPr>
          <w:rFonts w:ascii="Times New Roman" w:hAnsi="Times New Roman"/>
          <w:sz w:val="28"/>
          <w:szCs w:val="28"/>
        </w:rPr>
        <w:t xml:space="preserve">Федеральный закон от 24.11.1995 № 181-ФЗ «О социальной защите инвалидов в      </w:t>
      </w:r>
    </w:p>
    <w:p w14:paraId="52E23AB6" w14:textId="77777777" w:rsidR="00FA7E6D" w:rsidRPr="002E5B73" w:rsidRDefault="00FA7E6D" w:rsidP="00FA7E6D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E5B73">
        <w:rPr>
          <w:rFonts w:ascii="Times New Roman" w:hAnsi="Times New Roman"/>
          <w:sz w:val="28"/>
          <w:szCs w:val="28"/>
        </w:rPr>
        <w:t>Российской Федерации».</w:t>
      </w:r>
    </w:p>
    <w:p w14:paraId="4BF3297D" w14:textId="77777777" w:rsidR="00FA7E6D" w:rsidRPr="002E5B73" w:rsidRDefault="00FA7E6D" w:rsidP="00FA7E6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5B73">
        <w:rPr>
          <w:rFonts w:ascii="Times New Roman" w:hAnsi="Times New Roman" w:cs="Times New Roman"/>
          <w:sz w:val="28"/>
          <w:szCs w:val="28"/>
        </w:rPr>
        <w:t>ФГОС включает в себя требования к:</w:t>
      </w:r>
    </w:p>
    <w:p w14:paraId="4A8B844A" w14:textId="77777777" w:rsidR="00FA7E6D" w:rsidRPr="002E5B73" w:rsidRDefault="00FA7E6D" w:rsidP="00FA7E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B73">
        <w:rPr>
          <w:rFonts w:ascii="Times New Roman" w:hAnsi="Times New Roman" w:cs="Times New Roman"/>
          <w:sz w:val="28"/>
          <w:szCs w:val="28"/>
        </w:rPr>
        <w:t>1) структуре АОП (в том числе к соотношению обязательной части основной общеобразовательной программы и части, формируемой участниками образовательных отношений) и их объему;</w:t>
      </w:r>
    </w:p>
    <w:p w14:paraId="655EE997" w14:textId="77777777" w:rsidR="00FA7E6D" w:rsidRPr="002E5B73" w:rsidRDefault="00FA7E6D" w:rsidP="00FA7E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B73">
        <w:rPr>
          <w:rFonts w:ascii="Times New Roman" w:hAnsi="Times New Roman" w:cs="Times New Roman"/>
          <w:sz w:val="28"/>
          <w:szCs w:val="28"/>
        </w:rPr>
        <w:t>2) условиям реализации АОП, в том числе кадровым, финансовым, материально-техническим и иным условиям;</w:t>
      </w:r>
    </w:p>
    <w:p w14:paraId="0534367A" w14:textId="77777777" w:rsidR="00FA7E6D" w:rsidRPr="002E5B73" w:rsidRDefault="00FA7E6D" w:rsidP="00FA7E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B73">
        <w:rPr>
          <w:rFonts w:ascii="Times New Roman" w:hAnsi="Times New Roman" w:cs="Times New Roman"/>
          <w:sz w:val="28"/>
          <w:szCs w:val="28"/>
        </w:rPr>
        <w:t>3) результатам освоения АОП.</w:t>
      </w:r>
    </w:p>
    <w:p w14:paraId="3F1A9A05" w14:textId="62D50605" w:rsidR="00FA7E6D" w:rsidRDefault="00FA7E6D" w:rsidP="00FA7E6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5B73">
        <w:rPr>
          <w:rFonts w:ascii="Times New Roman" w:hAnsi="Times New Roman" w:cs="Times New Roman"/>
          <w:i/>
          <w:sz w:val="28"/>
          <w:szCs w:val="28"/>
        </w:rPr>
        <w:t>Определение специальных условий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311F0" w14:paraId="2ABC832F" w14:textId="77777777" w:rsidTr="00195DFE">
        <w:tc>
          <w:tcPr>
            <w:tcW w:w="9345" w:type="dxa"/>
            <w:gridSpan w:val="2"/>
          </w:tcPr>
          <w:p w14:paraId="68694D04" w14:textId="679DBC00" w:rsidR="004311F0" w:rsidRDefault="004311F0" w:rsidP="004311F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1B90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Варианты обучения</w:t>
            </w:r>
          </w:p>
        </w:tc>
      </w:tr>
      <w:tr w:rsidR="004311F0" w14:paraId="0CFBDBF5" w14:textId="77777777" w:rsidTr="00FA7E6D">
        <w:tc>
          <w:tcPr>
            <w:tcW w:w="4672" w:type="dxa"/>
          </w:tcPr>
          <w:p w14:paraId="1D017373" w14:textId="1D02505C" w:rsidR="004311F0" w:rsidRDefault="004311F0" w:rsidP="004311F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ВАРИАНТ 7.1</w:t>
            </w:r>
          </w:p>
        </w:tc>
        <w:tc>
          <w:tcPr>
            <w:tcW w:w="4673" w:type="dxa"/>
          </w:tcPr>
          <w:p w14:paraId="5BB6C04B" w14:textId="7CD18C25" w:rsidR="004311F0" w:rsidRDefault="004311F0" w:rsidP="004311F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ВАРИАНТ 7.2</w:t>
            </w:r>
          </w:p>
        </w:tc>
      </w:tr>
      <w:tr w:rsidR="004311F0" w14:paraId="7CA3FC35" w14:textId="77777777" w:rsidTr="00FA7E6D">
        <w:tc>
          <w:tcPr>
            <w:tcW w:w="4672" w:type="dxa"/>
          </w:tcPr>
          <w:p w14:paraId="35321042" w14:textId="3125804A" w:rsidR="004311F0" w:rsidRDefault="004311F0" w:rsidP="004311F0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здоровья.</w:t>
            </w:r>
          </w:p>
        </w:tc>
        <w:tc>
          <w:tcPr>
            <w:tcW w:w="4673" w:type="dxa"/>
          </w:tcPr>
          <w:p w14:paraId="5CA68E0A" w14:textId="3A18E48A" w:rsidR="004311F0" w:rsidRDefault="00316744" w:rsidP="004311F0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4311F0"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редполагает, что обучающийся с ЗПР 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здоровья. </w:t>
            </w:r>
          </w:p>
        </w:tc>
      </w:tr>
      <w:tr w:rsidR="00316744" w14:paraId="15DFB370" w14:textId="77777777" w:rsidTr="00B401AE">
        <w:tc>
          <w:tcPr>
            <w:tcW w:w="9345" w:type="dxa"/>
            <w:gridSpan w:val="2"/>
          </w:tcPr>
          <w:p w14:paraId="7D613949" w14:textId="3996FF4E" w:rsidR="00316744" w:rsidRDefault="00316744" w:rsidP="004311F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1B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обучения</w:t>
            </w:r>
          </w:p>
        </w:tc>
      </w:tr>
      <w:tr w:rsidR="007F3981" w14:paraId="78992919" w14:textId="77777777" w:rsidTr="00FA7E6D">
        <w:tc>
          <w:tcPr>
            <w:tcW w:w="4672" w:type="dxa"/>
          </w:tcPr>
          <w:p w14:paraId="58C61100" w14:textId="77777777" w:rsidR="007F3981" w:rsidRPr="000B1B90" w:rsidRDefault="007F3981" w:rsidP="007F3981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 года обучения (1 - 4 классы).</w:t>
            </w:r>
          </w:p>
          <w:p w14:paraId="41F3845D" w14:textId="77777777" w:rsidR="007F3981" w:rsidRDefault="007F3981" w:rsidP="007F398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673" w:type="dxa"/>
          </w:tcPr>
          <w:p w14:paraId="3629B1DD" w14:textId="73777F47" w:rsidR="007F3981" w:rsidRDefault="007F3981" w:rsidP="007F3981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Данный вариант предполагает пролонгированные сроки обучения: 5 лет, за счет введения первого дополнительного класса.</w:t>
            </w:r>
          </w:p>
        </w:tc>
      </w:tr>
      <w:tr w:rsidR="0042749F" w14:paraId="170F6965" w14:textId="77777777" w:rsidTr="00E57095">
        <w:tc>
          <w:tcPr>
            <w:tcW w:w="9345" w:type="dxa"/>
            <w:gridSpan w:val="2"/>
          </w:tcPr>
          <w:p w14:paraId="4635BFE4" w14:textId="0D9B0932" w:rsidR="0042749F" w:rsidRPr="0042749F" w:rsidRDefault="0042749F" w:rsidP="007F39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психолого-педагогического сопровождения</w:t>
            </w:r>
          </w:p>
        </w:tc>
      </w:tr>
      <w:tr w:rsidR="0042749F" w14:paraId="60BBFCBC" w14:textId="77777777" w:rsidTr="00C47A1A">
        <w:tc>
          <w:tcPr>
            <w:tcW w:w="9345" w:type="dxa"/>
            <w:gridSpan w:val="2"/>
          </w:tcPr>
          <w:p w14:paraId="0AD32195" w14:textId="3B821106" w:rsidR="0042749F" w:rsidRDefault="0042749F" w:rsidP="0042749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1B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Занятия (индивидуальные или подгрупповые)  с дефектологом по формированию необходимых учебных навыков (не менее 4-х часов в неделю).</w:t>
            </w:r>
          </w:p>
        </w:tc>
      </w:tr>
      <w:tr w:rsidR="0042749F" w14:paraId="44CB12C0" w14:textId="77777777" w:rsidTr="00EC072F">
        <w:tc>
          <w:tcPr>
            <w:tcW w:w="9345" w:type="dxa"/>
            <w:gridSpan w:val="2"/>
          </w:tcPr>
          <w:p w14:paraId="6102D5A5" w14:textId="57AD630A" w:rsidR="0042749F" w:rsidRDefault="0042749F" w:rsidP="0042749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Коррекционно-развивающая область и основные задачи реализации содержания</w:t>
            </w:r>
          </w:p>
        </w:tc>
      </w:tr>
      <w:tr w:rsidR="0042749F" w14:paraId="1298B097" w14:textId="77777777" w:rsidTr="00FA7E6D">
        <w:tc>
          <w:tcPr>
            <w:tcW w:w="4672" w:type="dxa"/>
          </w:tcPr>
          <w:p w14:paraId="08DC756B" w14:textId="77777777" w:rsidR="005423BB" w:rsidRPr="000B1B90" w:rsidRDefault="005423BB" w:rsidP="005423BB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Коррекционно-развивающая область является обязательной частью внеурочной деятельности, поддерживающей процесс освоения содержания АООП НОО.</w:t>
            </w:r>
          </w:p>
          <w:p w14:paraId="0C915135" w14:textId="77777777" w:rsidR="005423BB" w:rsidRPr="000B1B90" w:rsidRDefault="005423BB" w:rsidP="005423BB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Выбор коррекционно-развивающих занятий, их количественное соотношение, содержание самостоятельно определяется Организацией, исходя из психофизических особенностей и особых образовательных потребностей обучающихся с ЗПР на основе рекомендаций ПМПК и ИПР обучающихся.</w:t>
            </w:r>
          </w:p>
          <w:p w14:paraId="3DE50EBC" w14:textId="77777777" w:rsidR="005423BB" w:rsidRPr="000B1B90" w:rsidRDefault="005423BB" w:rsidP="005423BB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Коррекционно-развивающая работа направлена на обеспечение развития:</w:t>
            </w:r>
          </w:p>
          <w:p w14:paraId="177309C8" w14:textId="77777777" w:rsidR="005423BB" w:rsidRPr="000B1B90" w:rsidRDefault="005423BB" w:rsidP="005423BB">
            <w:pPr>
              <w:pStyle w:val="a5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 эмоционально-личностной сферы и коррекцию ее недостатков; </w:t>
            </w:r>
          </w:p>
          <w:p w14:paraId="334AFC13" w14:textId="77777777" w:rsidR="005423BB" w:rsidRPr="000B1B90" w:rsidRDefault="005423BB" w:rsidP="005423BB">
            <w:pPr>
              <w:pStyle w:val="a5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познавательной деятельности и целенаправленное формирование высших психических функций; </w:t>
            </w:r>
          </w:p>
          <w:p w14:paraId="5EB52424" w14:textId="77777777" w:rsidR="005423BB" w:rsidRPr="000B1B90" w:rsidRDefault="005423BB" w:rsidP="005423BB">
            <w:pPr>
              <w:pStyle w:val="a5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формирования произвольной регуляции деятельности и поведения; </w:t>
            </w:r>
          </w:p>
          <w:p w14:paraId="66385E9B" w14:textId="77777777" w:rsidR="005423BB" w:rsidRPr="000B1B90" w:rsidRDefault="005423BB" w:rsidP="005423BB">
            <w:pPr>
              <w:pStyle w:val="a5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коррекцию нарушений устной и письменной речи; </w:t>
            </w:r>
          </w:p>
          <w:p w14:paraId="3ED4AC46" w14:textId="1B923EDF" w:rsidR="0042749F" w:rsidRDefault="005423BB" w:rsidP="005423B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>психолого-педагогическую поддержку в освоении АООП НОО.</w:t>
            </w:r>
          </w:p>
        </w:tc>
        <w:tc>
          <w:tcPr>
            <w:tcW w:w="4673" w:type="dxa"/>
          </w:tcPr>
          <w:p w14:paraId="33E5CC22" w14:textId="77777777" w:rsidR="008F0170" w:rsidRPr="000B1B90" w:rsidRDefault="008F0170" w:rsidP="008F0170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Коррекционно-развивающая область является обязательной частью внеурочной деятельности, поддерживающей процесс освоения содержания АООП НОО.</w:t>
            </w:r>
          </w:p>
          <w:p w14:paraId="11D4F28C" w14:textId="77777777" w:rsidR="008F0170" w:rsidRPr="000B1B90" w:rsidRDefault="008F0170" w:rsidP="008F0170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Содержание коррекционно-развивающей области представлено следующими обязательными коррекционными курсами: </w:t>
            </w:r>
          </w:p>
          <w:p w14:paraId="31698F32" w14:textId="77777777" w:rsidR="008F0170" w:rsidRPr="000B1B90" w:rsidRDefault="008F0170" w:rsidP="00D0121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9" w:firstLine="2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"Коррекционно-развивающие занятия (логопедические и </w:t>
            </w:r>
            <w:proofErr w:type="spellStart"/>
            <w:r w:rsidRPr="000B1B90">
              <w:rPr>
                <w:rFonts w:ascii="Times New Roman" w:hAnsi="Times New Roman"/>
                <w:sz w:val="28"/>
                <w:szCs w:val="28"/>
              </w:rPr>
              <w:t>психокоррекционные</w:t>
            </w:r>
            <w:proofErr w:type="spellEnd"/>
            <w:r w:rsidRPr="000B1B90">
              <w:rPr>
                <w:rFonts w:ascii="Times New Roman" w:hAnsi="Times New Roman"/>
                <w:sz w:val="28"/>
                <w:szCs w:val="28"/>
              </w:rPr>
              <w:t xml:space="preserve">)" (фронтальные и (или) индивидуальные занятия), </w:t>
            </w:r>
          </w:p>
          <w:p w14:paraId="39A73CB1" w14:textId="77777777" w:rsidR="008F0170" w:rsidRPr="000B1B90" w:rsidRDefault="008F0170" w:rsidP="00D01212">
            <w:pPr>
              <w:pStyle w:val="a5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>"Ритмика" (фронтальные и (или) индивидуальные занятия).</w:t>
            </w:r>
          </w:p>
          <w:p w14:paraId="5FD02FBC" w14:textId="77777777" w:rsidR="008F0170" w:rsidRPr="000B1B90" w:rsidRDefault="008F0170" w:rsidP="008F0170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данной области, выбор коррекционно-развивающих курсов для индивидуальных и групповых занятий, их количественное соотношение может быть дополнено Организацией самостоятельно на основании рекомендаций ПМПК, ИПР обучающихся.</w:t>
            </w:r>
          </w:p>
          <w:p w14:paraId="50C42C8B" w14:textId="77777777" w:rsidR="008F0170" w:rsidRPr="000B1B90" w:rsidRDefault="008F0170" w:rsidP="008F0170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Коррекционный курс "Коррекционно-развивающие занятия (логопедические и </w:t>
            </w:r>
            <w:proofErr w:type="spellStart"/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психокоррекционные</w:t>
            </w:r>
            <w:proofErr w:type="spellEnd"/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)".</w:t>
            </w:r>
          </w:p>
          <w:p w14:paraId="10EDA3E5" w14:textId="77777777" w:rsidR="008F0170" w:rsidRPr="000B1B90" w:rsidRDefault="008F0170" w:rsidP="008F0170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Основные задачи реализации содержания: </w:t>
            </w:r>
          </w:p>
          <w:p w14:paraId="07B5420A" w14:textId="77777777" w:rsidR="008F0170" w:rsidRPr="000B1B90" w:rsidRDefault="008F0170" w:rsidP="008F0170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Совершенствование движений. </w:t>
            </w:r>
          </w:p>
          <w:p w14:paraId="4FB335CD" w14:textId="77777777" w:rsidR="008F0170" w:rsidRPr="000B1B90" w:rsidRDefault="008F0170" w:rsidP="0088505F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9" w:firstLine="2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Коррекция отдельных сторон психической деятельности и личностной сферы. </w:t>
            </w:r>
          </w:p>
          <w:p w14:paraId="2923CDD8" w14:textId="77777777" w:rsidR="008F0170" w:rsidRPr="000B1B90" w:rsidRDefault="008F0170" w:rsidP="0088505F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9" w:firstLine="2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Формирование учебной мотивации, стимуляция сенсорно-перцептивных, </w:t>
            </w:r>
            <w:proofErr w:type="spellStart"/>
            <w:r w:rsidRPr="000B1B90">
              <w:rPr>
                <w:rFonts w:ascii="Times New Roman" w:hAnsi="Times New Roman"/>
                <w:sz w:val="28"/>
                <w:szCs w:val="28"/>
              </w:rPr>
              <w:t>мнемических</w:t>
            </w:r>
            <w:proofErr w:type="spellEnd"/>
            <w:r w:rsidRPr="000B1B90">
              <w:rPr>
                <w:rFonts w:ascii="Times New Roman" w:hAnsi="Times New Roman"/>
                <w:sz w:val="28"/>
                <w:szCs w:val="28"/>
              </w:rPr>
              <w:t xml:space="preserve"> и интеллектуальных процессов. </w:t>
            </w:r>
          </w:p>
          <w:p w14:paraId="5D9C9F2C" w14:textId="77777777" w:rsidR="008F0170" w:rsidRPr="000B1B90" w:rsidRDefault="008F0170" w:rsidP="0088505F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Гармонизация психоэмоционального состояния, формирование позитивного отношения к своему "Я", повышение уверенности в себе, развитие самостоятельности, формирование навыков самоконтроля. </w:t>
            </w:r>
          </w:p>
          <w:p w14:paraId="5C9354AB" w14:textId="77777777" w:rsidR="008F0170" w:rsidRPr="000B1B90" w:rsidRDefault="008F0170" w:rsidP="0088505F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9" w:firstLine="2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Развитие речевой деятельности, формирование коммуникативных навыков, расширение представлений об окружающей действительности. </w:t>
            </w:r>
          </w:p>
          <w:p w14:paraId="1B23FD5D" w14:textId="77777777" w:rsidR="008F0170" w:rsidRPr="000B1B90" w:rsidRDefault="008F0170" w:rsidP="0088505F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9" w:firstLine="2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Формирование и развитие различных видов устной речи (разговорно-диалогической, описательно-повествовательной). </w:t>
            </w:r>
          </w:p>
          <w:p w14:paraId="4EBB9913" w14:textId="77777777" w:rsidR="008F0170" w:rsidRPr="000B1B90" w:rsidRDefault="008F0170" w:rsidP="0088505F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9" w:firstLine="2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Обогащение и развитие словаря, уточнение значения слова, развитие лексической системности, формирование семантических полей. </w:t>
            </w:r>
          </w:p>
          <w:p w14:paraId="0DEC41E6" w14:textId="77777777" w:rsidR="008F0170" w:rsidRPr="000B1B90" w:rsidRDefault="008F0170" w:rsidP="0088505F">
            <w:pPr>
              <w:pStyle w:val="a5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9" w:firstLine="24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>Коррекция индивидуальных пробелов в знаниях.</w:t>
            </w:r>
          </w:p>
          <w:p w14:paraId="3BA8DFC9" w14:textId="77777777" w:rsidR="008F0170" w:rsidRPr="000B1B90" w:rsidRDefault="008F0170" w:rsidP="008F0170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Коррекционный курс "Ритмика".</w:t>
            </w:r>
          </w:p>
          <w:p w14:paraId="589DE395" w14:textId="77777777" w:rsidR="008F0170" w:rsidRPr="000B1B90" w:rsidRDefault="008F0170" w:rsidP="008F0170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Основные задачи реализации содержания: </w:t>
            </w:r>
          </w:p>
          <w:p w14:paraId="3C30A27F" w14:textId="77777777" w:rsidR="008F0170" w:rsidRPr="000B1B90" w:rsidRDefault="008F0170" w:rsidP="00AC7E49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Укрепление здоровья, коррекция недостатков психомоторной и эмоционально-волевой сфер. </w:t>
            </w:r>
          </w:p>
          <w:p w14:paraId="30D6B409" w14:textId="77777777" w:rsidR="008F0170" w:rsidRPr="000B1B90" w:rsidRDefault="008F0170" w:rsidP="00AC7E49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Развитие общей и речевой моторики. </w:t>
            </w:r>
          </w:p>
          <w:p w14:paraId="37C58534" w14:textId="77777777" w:rsidR="008F0170" w:rsidRPr="000B1B90" w:rsidRDefault="008F0170" w:rsidP="00AC7E49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 xml:space="preserve">Развитие умения слушать музыку, выполнять под музыку различные движения, в том числе и танцевальные, с речевым сопровождением или пением. </w:t>
            </w:r>
          </w:p>
          <w:p w14:paraId="7FE1C03C" w14:textId="6125F015" w:rsidR="0042749F" w:rsidRDefault="008F0170" w:rsidP="00AC7E49">
            <w:pPr>
              <w:ind w:firstLine="32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1B90">
              <w:rPr>
                <w:rFonts w:ascii="Times New Roman" w:hAnsi="Times New Roman"/>
                <w:sz w:val="28"/>
                <w:szCs w:val="28"/>
              </w:rPr>
              <w:t>Развитие координации движений,</w:t>
            </w:r>
            <w:r w:rsidR="00AC7E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1B90">
              <w:rPr>
                <w:rFonts w:ascii="Times New Roman" w:hAnsi="Times New Roman"/>
                <w:sz w:val="28"/>
                <w:szCs w:val="28"/>
              </w:rPr>
              <w:t>чувства ритма, темпа, коррекция пространственной ориентировки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01212" w14:paraId="4B8AE56D" w14:textId="77777777" w:rsidTr="00A2623F">
        <w:tc>
          <w:tcPr>
            <w:tcW w:w="9345" w:type="dxa"/>
            <w:gridSpan w:val="2"/>
          </w:tcPr>
          <w:p w14:paraId="554ECFE8" w14:textId="56898B80" w:rsidR="00D01212" w:rsidRPr="000B1B90" w:rsidRDefault="00D01212" w:rsidP="008F0170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Итоговая оценка качества освоения обучающимися АООП НОО</w:t>
            </w:r>
          </w:p>
        </w:tc>
      </w:tr>
      <w:tr w:rsidR="00D01212" w14:paraId="666C5392" w14:textId="77777777" w:rsidTr="00284AEA">
        <w:tc>
          <w:tcPr>
            <w:tcW w:w="9345" w:type="dxa"/>
            <w:gridSpan w:val="2"/>
          </w:tcPr>
          <w:p w14:paraId="3CFB505C" w14:textId="77777777" w:rsidR="00D01212" w:rsidRPr="000B1B90" w:rsidRDefault="00D01212" w:rsidP="00D01212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Предметом итоговой оценки освоения обучающимися с ЗПР АООП НОО является достижение предметных и метапредметных результатов и достижение результатов, освоения программы коррекционной работы.</w:t>
            </w:r>
          </w:p>
          <w:p w14:paraId="6ECDC0DA" w14:textId="1046B656" w:rsidR="00D01212" w:rsidRPr="000B1B90" w:rsidRDefault="00D01212" w:rsidP="00D01212">
            <w:pPr>
              <w:widowControl w:val="0"/>
              <w:autoSpaceDE w:val="0"/>
              <w:autoSpaceDN w:val="0"/>
              <w:adjustRightInd w:val="0"/>
              <w:ind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1B90">
              <w:rPr>
                <w:rFonts w:ascii="Times New Roman" w:eastAsia="Calibri" w:hAnsi="Times New Roman" w:cs="Times New Roman"/>
                <w:sz w:val="28"/>
                <w:szCs w:val="28"/>
              </w:rPr>
              <w:t>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успешности овладения содержанием АООП НОО должен делаться на основании положительной индивидуальной динамики.</w:t>
            </w:r>
          </w:p>
        </w:tc>
      </w:tr>
    </w:tbl>
    <w:p w14:paraId="2154D299" w14:textId="77777777" w:rsidR="00FA7E6D" w:rsidRPr="002E28B3" w:rsidRDefault="00FA7E6D" w:rsidP="002E28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F5B1766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0D9F5624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21A35751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0F113E76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48C2EC5B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00E4F111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39341150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28AA51A8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36077397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750F2E03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5D7DD8F6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569A6A28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53BC1216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5D1A3D6D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4856EFB3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28F96C21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79851F9D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375A0610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156393AB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2855E05F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2775D53C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1461E6CA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3C67F60B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4CCE8054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7FA8818D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67A03C9A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3E60AD90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01A5DC88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409FFD7C" w14:textId="77777777" w:rsidR="00A249F2" w:rsidRDefault="00A249F2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43707394" w14:textId="5309F8F0" w:rsidR="002E28B3" w:rsidRPr="002E28B3" w:rsidRDefault="002E28B3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  <w:r w:rsidRPr="002E28B3"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  <w:t>Работа учителя-дефектолога с детьми от пяти до семи лет с задержкой психофизического и речевого развития</w:t>
      </w:r>
    </w:p>
    <w:p w14:paraId="4C0EC577" w14:textId="77777777" w:rsidR="002E28B3" w:rsidRPr="002E28B3" w:rsidRDefault="002E28B3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6DBA31C1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right"/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</w:pPr>
      <w:r w:rsidRPr="002E28B3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>Куликова Наталья Владимировна,</w:t>
      </w:r>
    </w:p>
    <w:p w14:paraId="1B13BCEA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right"/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</w:pPr>
      <w:r w:rsidRPr="002E28B3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>методист, учитель-дефектолог</w:t>
      </w:r>
    </w:p>
    <w:p w14:paraId="5F4323F7" w14:textId="77777777" w:rsidR="002E28B3" w:rsidRPr="002E28B3" w:rsidRDefault="002E28B3" w:rsidP="002E28B3">
      <w:pPr>
        <w:shd w:val="clear" w:color="auto" w:fill="FFFFFF"/>
        <w:spacing w:after="0" w:line="240" w:lineRule="auto"/>
        <w:ind w:left="979" w:hanging="715"/>
        <w:jc w:val="both"/>
        <w:rPr>
          <w:rFonts w:ascii="Times New Roman" w:hAnsi="Times New Roman" w:cs="Times New Roman"/>
          <w:b/>
          <w:bCs/>
          <w:color w:val="393939"/>
          <w:spacing w:val="-4"/>
          <w:sz w:val="28"/>
          <w:szCs w:val="28"/>
        </w:rPr>
      </w:pPr>
    </w:p>
    <w:p w14:paraId="2DC79518" w14:textId="77777777" w:rsidR="002E28B3" w:rsidRPr="002E28B3" w:rsidRDefault="002E28B3" w:rsidP="002E28B3">
      <w:pPr>
        <w:pStyle w:val="a7"/>
        <w:shd w:val="clear" w:color="auto" w:fill="auto"/>
        <w:spacing w:after="0" w:line="240" w:lineRule="auto"/>
        <w:ind w:left="20" w:right="20" w:firstLine="240"/>
        <w:rPr>
          <w:sz w:val="28"/>
          <w:szCs w:val="28"/>
        </w:rPr>
      </w:pPr>
      <w:r w:rsidRPr="002E28B3">
        <w:rPr>
          <w:rStyle w:val="a6"/>
          <w:color w:val="000000"/>
          <w:sz w:val="28"/>
          <w:szCs w:val="28"/>
        </w:rPr>
        <w:t xml:space="preserve">Среди детей с трудностями в обучении выделяют группу, которую </w:t>
      </w:r>
      <w:r w:rsidRPr="002E28B3">
        <w:rPr>
          <w:rStyle w:val="a6"/>
          <w:color w:val="000000"/>
          <w:sz w:val="28"/>
          <w:szCs w:val="28"/>
        </w:rPr>
        <w:lastRenderedPageBreak/>
        <w:t>определяют как «дети с задержкой психического развития (ЗПР)». Дети с ЗПР не готовы к школьному обучению по всем параметрам, которыми характеризуется психологический аспект готовности к обучению:</w:t>
      </w:r>
    </w:p>
    <w:p w14:paraId="5CAF95CE" w14:textId="77777777" w:rsidR="002E28B3" w:rsidRPr="002E28B3" w:rsidRDefault="002E28B3" w:rsidP="002E28B3">
      <w:pPr>
        <w:pStyle w:val="a7"/>
        <w:numPr>
          <w:ilvl w:val="0"/>
          <w:numId w:val="11"/>
        </w:numPr>
        <w:shd w:val="clear" w:color="auto" w:fill="auto"/>
        <w:spacing w:after="0" w:line="240" w:lineRule="auto"/>
        <w:rPr>
          <w:sz w:val="28"/>
          <w:szCs w:val="28"/>
        </w:rPr>
      </w:pPr>
      <w:r w:rsidRPr="002E28B3">
        <w:rPr>
          <w:rStyle w:val="a6"/>
          <w:color w:val="000000"/>
          <w:sz w:val="28"/>
          <w:szCs w:val="28"/>
        </w:rPr>
        <w:t>знания и представления об окружающем мире;</w:t>
      </w:r>
    </w:p>
    <w:p w14:paraId="5712E2BD" w14:textId="77777777" w:rsidR="002E28B3" w:rsidRPr="002E28B3" w:rsidRDefault="002E28B3" w:rsidP="002E28B3">
      <w:pPr>
        <w:pStyle w:val="a7"/>
        <w:numPr>
          <w:ilvl w:val="0"/>
          <w:numId w:val="11"/>
        </w:numPr>
        <w:shd w:val="clear" w:color="auto" w:fill="auto"/>
        <w:spacing w:after="0" w:line="240" w:lineRule="auto"/>
        <w:rPr>
          <w:sz w:val="28"/>
          <w:szCs w:val="28"/>
        </w:rPr>
      </w:pPr>
      <w:r w:rsidRPr="002E28B3">
        <w:rPr>
          <w:rStyle w:val="a6"/>
          <w:color w:val="000000"/>
          <w:sz w:val="28"/>
          <w:szCs w:val="28"/>
        </w:rPr>
        <w:t>умственные операции, действия и навыки;</w:t>
      </w:r>
    </w:p>
    <w:p w14:paraId="0A9163E0" w14:textId="77777777" w:rsidR="002E28B3" w:rsidRPr="002E28B3" w:rsidRDefault="002E28B3" w:rsidP="002E28B3">
      <w:pPr>
        <w:pStyle w:val="a7"/>
        <w:numPr>
          <w:ilvl w:val="0"/>
          <w:numId w:val="11"/>
        </w:numPr>
        <w:shd w:val="clear" w:color="auto" w:fill="auto"/>
        <w:spacing w:after="0" w:line="240" w:lineRule="auto"/>
        <w:ind w:right="20"/>
        <w:rPr>
          <w:sz w:val="28"/>
          <w:szCs w:val="28"/>
        </w:rPr>
      </w:pPr>
      <w:r w:rsidRPr="002E28B3">
        <w:rPr>
          <w:rStyle w:val="a6"/>
          <w:color w:val="000000"/>
          <w:sz w:val="28"/>
          <w:szCs w:val="28"/>
        </w:rPr>
        <w:t>речевое развитие, предполагающее владение довольно обширным словарем, основами грамматического строя речи, связным высказыванием и элементами монологической речи;</w:t>
      </w:r>
    </w:p>
    <w:p w14:paraId="06B13B7B" w14:textId="77777777" w:rsidR="002E28B3" w:rsidRPr="002E28B3" w:rsidRDefault="002E28B3" w:rsidP="002E28B3">
      <w:pPr>
        <w:pStyle w:val="a7"/>
        <w:numPr>
          <w:ilvl w:val="0"/>
          <w:numId w:val="11"/>
        </w:numPr>
        <w:shd w:val="clear" w:color="auto" w:fill="auto"/>
        <w:spacing w:after="0" w:line="240" w:lineRule="auto"/>
        <w:ind w:right="20"/>
        <w:rPr>
          <w:sz w:val="28"/>
          <w:szCs w:val="28"/>
        </w:rPr>
      </w:pPr>
      <w:r w:rsidRPr="002E28B3">
        <w:rPr>
          <w:rStyle w:val="a6"/>
          <w:color w:val="000000"/>
          <w:sz w:val="28"/>
          <w:szCs w:val="28"/>
        </w:rPr>
        <w:t>познавательная активность, проявляющаяся в соответствующих интересах и мотивации;</w:t>
      </w:r>
    </w:p>
    <w:p w14:paraId="58438C83" w14:textId="77777777" w:rsidR="002E28B3" w:rsidRPr="002E28B3" w:rsidRDefault="002E28B3" w:rsidP="002E28B3">
      <w:pPr>
        <w:pStyle w:val="a7"/>
        <w:numPr>
          <w:ilvl w:val="0"/>
          <w:numId w:val="11"/>
        </w:numPr>
        <w:shd w:val="clear" w:color="auto" w:fill="auto"/>
        <w:spacing w:after="0" w:line="240" w:lineRule="auto"/>
        <w:rPr>
          <w:sz w:val="28"/>
          <w:szCs w:val="28"/>
        </w:rPr>
      </w:pPr>
      <w:r w:rsidRPr="002E28B3">
        <w:rPr>
          <w:rStyle w:val="a6"/>
          <w:color w:val="000000"/>
          <w:sz w:val="28"/>
          <w:szCs w:val="28"/>
        </w:rPr>
        <w:t>регуляция поведения.</w:t>
      </w:r>
    </w:p>
    <w:p w14:paraId="32726B96" w14:textId="77777777" w:rsidR="002E28B3" w:rsidRPr="002E28B3" w:rsidRDefault="002E28B3" w:rsidP="002E28B3">
      <w:pPr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>Задержка психического развития затрагивает всю психическую сферу ребенка и, по существу, является системным дефектом. Поэтому процесс обучения и воспитания должен выстраиваться с позиций системного подхода. Необходимо сформировать полноценный базис для становления высших психических функций и обеспечить специальные психолого-педагогические условия, необходимые для их формирования.</w:t>
      </w:r>
    </w:p>
    <w:p w14:paraId="6A9625D8" w14:textId="77777777" w:rsidR="002E28B3" w:rsidRPr="002E28B3" w:rsidRDefault="002E28B3" w:rsidP="002E28B3">
      <w:pPr>
        <w:spacing w:after="0" w:line="240" w:lineRule="auto"/>
        <w:ind w:firstLine="620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>Только специальные коррекционные целенаправленные упражнения, задания, дидактические игры помогают преодолевать указанные отклонения в их развитии.</w:t>
      </w:r>
    </w:p>
    <w:p w14:paraId="1D36ACD5" w14:textId="77777777" w:rsidR="002E28B3" w:rsidRPr="002E28B3" w:rsidRDefault="002E28B3" w:rsidP="002E2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91274B" w14:textId="77777777" w:rsidR="002E28B3" w:rsidRPr="002E28B3" w:rsidRDefault="002E28B3" w:rsidP="002E28B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28B3">
        <w:rPr>
          <w:rFonts w:ascii="Times New Roman" w:hAnsi="Times New Roman" w:cs="Times New Roman"/>
          <w:b/>
          <w:i/>
          <w:sz w:val="28"/>
          <w:szCs w:val="28"/>
        </w:rPr>
        <w:t>Задания на развитие пространственных и временных представлений, формирование обобщений, понимание причинно-следственных отношений</w:t>
      </w:r>
    </w:p>
    <w:p w14:paraId="3C9D3FC3" w14:textId="77777777" w:rsidR="002E28B3" w:rsidRPr="002E28B3" w:rsidRDefault="002E28B3" w:rsidP="002E28B3">
      <w:pPr>
        <w:shd w:val="clear" w:color="auto" w:fill="FFFFFF"/>
        <w:spacing w:after="0" w:line="240" w:lineRule="auto"/>
        <w:ind w:left="77"/>
        <w:jc w:val="both"/>
        <w:rPr>
          <w:rFonts w:ascii="Times New Roman" w:hAnsi="Times New Roman" w:cs="Times New Roman"/>
          <w:b/>
          <w:bCs/>
          <w:spacing w:val="2"/>
          <w:w w:val="84"/>
          <w:sz w:val="28"/>
          <w:szCs w:val="28"/>
        </w:rPr>
      </w:pPr>
      <w:r w:rsidRPr="002E28B3"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  <w:t>1. Упражнения для развития пространственных представлений.</w:t>
      </w:r>
    </w:p>
    <w:p w14:paraId="77A3FBAC" w14:textId="77777777" w:rsidR="002E28B3" w:rsidRPr="002E28B3" w:rsidRDefault="002E28B3" w:rsidP="002E28B3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noProof/>
          <w:color w:val="393939"/>
          <w:spacing w:val="3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642D7BB" wp14:editId="465CE485">
            <wp:simplePos x="0" y="0"/>
            <wp:positionH relativeFrom="column">
              <wp:posOffset>3590925</wp:posOffset>
            </wp:positionH>
            <wp:positionV relativeFrom="paragraph">
              <wp:posOffset>122555</wp:posOffset>
            </wp:positionV>
            <wp:extent cx="2348230" cy="2326640"/>
            <wp:effectExtent l="0" t="0" r="0" b="0"/>
            <wp:wrapTight wrapText="bothSides">
              <wp:wrapPolygon edited="0">
                <wp:start x="0" y="0"/>
                <wp:lineTo x="0" y="21400"/>
                <wp:lineTo x="21378" y="21400"/>
                <wp:lineTo x="21378" y="0"/>
                <wp:lineTo x="0" y="0"/>
              </wp:wrapPolygon>
            </wp:wrapTight>
            <wp:docPr id="3" name="Рисунок 1" descr="C:\сканированные картинки\дошкольники\детс книги\5 лет\Влево-вправо, вверх-вниз\Изображение 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ированные картинки\дошкольники\детс книги\5 лет\Влево-вправо, вверх-вниз\Изображение 4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33" t="19409" r="7084" b="1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8B3">
        <w:rPr>
          <w:rFonts w:ascii="Times New Roman" w:hAnsi="Times New Roman" w:cs="Times New Roman"/>
          <w:color w:val="393939"/>
          <w:spacing w:val="-4"/>
          <w:sz w:val="28"/>
          <w:szCs w:val="28"/>
        </w:rPr>
        <w:t>Определение основных пространственных от</w:t>
      </w:r>
      <w:r w:rsidRPr="002E28B3">
        <w:rPr>
          <w:rFonts w:ascii="Times New Roman" w:hAnsi="Times New Roman" w:cs="Times New Roman"/>
          <w:color w:val="393939"/>
          <w:spacing w:val="-2"/>
          <w:sz w:val="28"/>
          <w:szCs w:val="28"/>
        </w:rPr>
        <w:t xml:space="preserve">ношений на конкретных предметах. Ребенок по инструкции </w:t>
      </w:r>
      <w:r w:rsidRPr="002E28B3">
        <w:rPr>
          <w:rFonts w:ascii="Times New Roman" w:hAnsi="Times New Roman" w:cs="Times New Roman"/>
          <w:color w:val="393939"/>
          <w:spacing w:val="-4"/>
          <w:sz w:val="28"/>
          <w:szCs w:val="28"/>
        </w:rPr>
        <w:t xml:space="preserve">переставляет предметы в указанных направлениях («поставь </w:t>
      </w:r>
      <w:r w:rsidRPr="002E28B3">
        <w:rPr>
          <w:rFonts w:ascii="Times New Roman" w:hAnsi="Times New Roman" w:cs="Times New Roman"/>
          <w:color w:val="393939"/>
          <w:spacing w:val="-2"/>
          <w:sz w:val="28"/>
          <w:szCs w:val="28"/>
        </w:rPr>
        <w:t xml:space="preserve">куклу за домик, перед домиком, около него, в дом» и т. д.). </w:t>
      </w:r>
    </w:p>
    <w:p w14:paraId="68FADB89" w14:textId="77777777" w:rsidR="002E28B3" w:rsidRPr="002E28B3" w:rsidRDefault="002E28B3" w:rsidP="002E28B3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78" w:right="5" w:hanging="278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color w:val="393939"/>
          <w:spacing w:val="3"/>
          <w:sz w:val="28"/>
          <w:szCs w:val="28"/>
        </w:rPr>
        <w:t xml:space="preserve">Называние основных пространственных отношений на </w:t>
      </w:r>
      <w:r w:rsidRPr="002E28B3">
        <w:rPr>
          <w:rFonts w:ascii="Times New Roman" w:hAnsi="Times New Roman" w:cs="Times New Roman"/>
          <w:color w:val="393939"/>
          <w:spacing w:val="5"/>
          <w:sz w:val="28"/>
          <w:szCs w:val="28"/>
        </w:rPr>
        <w:t>сюжетной картине (Кто стоит за елкой? Перед елкой? Слева от елки? А кто справа?</w:t>
      </w:r>
    </w:p>
    <w:p w14:paraId="7AC4FFE4" w14:textId="21715273" w:rsidR="002E28B3" w:rsidRPr="002E28B3" w:rsidRDefault="00E46D60" w:rsidP="002E28B3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78" w:right="5" w:hanging="278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41FE8F2" wp14:editId="17D3FC80">
            <wp:simplePos x="0" y="0"/>
            <wp:positionH relativeFrom="column">
              <wp:posOffset>-265430</wp:posOffset>
            </wp:positionH>
            <wp:positionV relativeFrom="paragraph">
              <wp:posOffset>-78105</wp:posOffset>
            </wp:positionV>
            <wp:extent cx="2240915" cy="3171825"/>
            <wp:effectExtent l="19050" t="0" r="6985" b="0"/>
            <wp:wrapTight wrapText="bothSides">
              <wp:wrapPolygon edited="0">
                <wp:start x="-184" y="0"/>
                <wp:lineTo x="-184" y="21535"/>
                <wp:lineTo x="21667" y="21535"/>
                <wp:lineTo x="21667" y="0"/>
                <wp:lineTo x="-184" y="0"/>
              </wp:wrapPolygon>
            </wp:wrapTight>
            <wp:docPr id="4" name="Рисунок 3" descr="C:\сканированные картинки\дошкольники\детс книги\4 года\Вправо- влево, вверх- вниз\Изображение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канированные картинки\дошкольники\детс книги\4 года\Вправо- влево, вверх- вниз\Изображение 1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 contrast="10000"/>
                    </a:blip>
                    <a:srcRect l="8175" t="6517" r="12318" b="10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8B3" w:rsidRPr="002E28B3">
        <w:rPr>
          <w:rFonts w:ascii="Times New Roman" w:hAnsi="Times New Roman" w:cs="Times New Roman"/>
          <w:color w:val="393939"/>
          <w:spacing w:val="-2"/>
          <w:sz w:val="28"/>
          <w:szCs w:val="28"/>
        </w:rPr>
        <w:t xml:space="preserve">Развитие конструктивного </w:t>
      </w:r>
      <w:proofErr w:type="spellStart"/>
      <w:r w:rsidR="002E28B3" w:rsidRPr="002E28B3">
        <w:rPr>
          <w:rFonts w:ascii="Times New Roman" w:hAnsi="Times New Roman" w:cs="Times New Roman"/>
          <w:color w:val="393939"/>
          <w:spacing w:val="-2"/>
          <w:sz w:val="28"/>
          <w:szCs w:val="28"/>
        </w:rPr>
        <w:t>праксиса</w:t>
      </w:r>
      <w:proofErr w:type="spellEnd"/>
      <w:r w:rsidR="002E28B3" w:rsidRPr="002E28B3">
        <w:rPr>
          <w:rFonts w:ascii="Times New Roman" w:hAnsi="Times New Roman" w:cs="Times New Roman"/>
          <w:color w:val="393939"/>
          <w:spacing w:val="-2"/>
          <w:sz w:val="28"/>
          <w:szCs w:val="28"/>
        </w:rPr>
        <w:t xml:space="preserve"> («построй </w:t>
      </w:r>
      <w:proofErr w:type="spellStart"/>
      <w:r w:rsidR="002E28B3" w:rsidRPr="002E28B3">
        <w:rPr>
          <w:rFonts w:ascii="Times New Roman" w:hAnsi="Times New Roman" w:cs="Times New Roman"/>
          <w:color w:val="393939"/>
          <w:spacing w:val="-2"/>
          <w:sz w:val="28"/>
          <w:szCs w:val="28"/>
        </w:rPr>
        <w:t>воротики</w:t>
      </w:r>
      <w:proofErr w:type="spellEnd"/>
      <w:r w:rsidR="002E28B3" w:rsidRPr="002E28B3">
        <w:rPr>
          <w:rFonts w:ascii="Times New Roman" w:hAnsi="Times New Roman" w:cs="Times New Roman"/>
          <w:color w:val="393939"/>
          <w:spacing w:val="-2"/>
          <w:sz w:val="28"/>
          <w:szCs w:val="28"/>
        </w:rPr>
        <w:t xml:space="preserve">, за ними дорожку, перед </w:t>
      </w:r>
      <w:proofErr w:type="spellStart"/>
      <w:r w:rsidR="002E28B3" w:rsidRPr="002E28B3">
        <w:rPr>
          <w:rFonts w:ascii="Times New Roman" w:hAnsi="Times New Roman" w:cs="Times New Roman"/>
          <w:color w:val="393939"/>
          <w:spacing w:val="-2"/>
          <w:sz w:val="28"/>
          <w:szCs w:val="28"/>
        </w:rPr>
        <w:t>воротиками</w:t>
      </w:r>
      <w:proofErr w:type="spellEnd"/>
      <w:r w:rsidR="002E28B3" w:rsidRPr="002E28B3">
        <w:rPr>
          <w:rFonts w:ascii="Times New Roman" w:hAnsi="Times New Roman" w:cs="Times New Roman"/>
          <w:color w:val="393939"/>
          <w:spacing w:val="-2"/>
          <w:sz w:val="28"/>
          <w:szCs w:val="28"/>
        </w:rPr>
        <w:t xml:space="preserve"> поставь машину» и т.д.). </w:t>
      </w:r>
    </w:p>
    <w:p w14:paraId="7299C7F5" w14:textId="728CDFC4" w:rsidR="002E28B3" w:rsidRPr="002E28B3" w:rsidRDefault="002E28B3" w:rsidP="002E28B3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78" w:right="5" w:hanging="278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color w:val="393939"/>
          <w:sz w:val="28"/>
          <w:szCs w:val="28"/>
        </w:rPr>
        <w:t xml:space="preserve">Развитие пространственных отношений в изобразительной </w:t>
      </w:r>
      <w:r w:rsidRPr="002E28B3">
        <w:rPr>
          <w:rFonts w:ascii="Times New Roman" w:hAnsi="Times New Roman" w:cs="Times New Roman"/>
          <w:color w:val="393939"/>
          <w:spacing w:val="-1"/>
          <w:sz w:val="28"/>
          <w:szCs w:val="28"/>
        </w:rPr>
        <w:t>деятельности ребенка (рисунок, лепка, конструирование из кубиков).</w:t>
      </w:r>
    </w:p>
    <w:p w14:paraId="10990535" w14:textId="2FD40173" w:rsidR="002E28B3" w:rsidRPr="002E28B3" w:rsidRDefault="002E28B3" w:rsidP="002E28B3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78" w:right="5" w:hanging="278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color w:val="393939"/>
          <w:spacing w:val="4"/>
          <w:sz w:val="28"/>
          <w:szCs w:val="28"/>
        </w:rPr>
        <w:lastRenderedPageBreak/>
        <w:t xml:space="preserve">Тренировка памяти на пространственные отношения. </w:t>
      </w:r>
      <w:r w:rsidRPr="002E28B3">
        <w:rPr>
          <w:rFonts w:ascii="Times New Roman" w:hAnsi="Times New Roman" w:cs="Times New Roman"/>
          <w:color w:val="393939"/>
          <w:spacing w:val="7"/>
          <w:sz w:val="28"/>
          <w:szCs w:val="28"/>
        </w:rPr>
        <w:t xml:space="preserve">Анализ картины по памяти с учетом пространственных </w:t>
      </w:r>
      <w:r w:rsidRPr="002E28B3">
        <w:rPr>
          <w:rFonts w:ascii="Times New Roman" w:hAnsi="Times New Roman" w:cs="Times New Roman"/>
          <w:color w:val="000000"/>
          <w:spacing w:val="-2"/>
          <w:sz w:val="28"/>
          <w:szCs w:val="28"/>
        </w:rPr>
        <w:t>отношений между предметами. Рассказ по памяти о рас</w:t>
      </w:r>
      <w:r w:rsidRPr="002E28B3">
        <w:rPr>
          <w:rFonts w:ascii="Times New Roman" w:hAnsi="Times New Roman" w:cs="Times New Roman"/>
          <w:color w:val="000000"/>
          <w:sz w:val="28"/>
          <w:szCs w:val="28"/>
        </w:rPr>
        <w:t>положении предметов в пространстве («кукла за доми</w:t>
      </w:r>
      <w:r w:rsidRPr="002E28B3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ком», «дерево перед домом»).</w:t>
      </w:r>
    </w:p>
    <w:p w14:paraId="596977D4" w14:textId="73487337" w:rsidR="002E28B3" w:rsidRPr="002E28B3" w:rsidRDefault="00E46D60" w:rsidP="002E28B3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78" w:right="5" w:hanging="278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noProof/>
          <w:color w:val="000000"/>
          <w:spacing w:val="-4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FA369CD" wp14:editId="3D78E809">
            <wp:simplePos x="0" y="0"/>
            <wp:positionH relativeFrom="margin">
              <wp:align>right</wp:align>
            </wp:positionH>
            <wp:positionV relativeFrom="paragraph">
              <wp:posOffset>29600</wp:posOffset>
            </wp:positionV>
            <wp:extent cx="164338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283" y="21388"/>
                <wp:lineTo x="21283" y="0"/>
                <wp:lineTo x="0" y="0"/>
              </wp:wrapPolygon>
            </wp:wrapTight>
            <wp:docPr id="6" name="Рисунок 4" descr="C:\сканированные картинки\дошкольники\детс книги\5 лет\Влево-вправо, вверх-вниз\Изображение 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канированные картинки\дошкольники\детс книги\5 лет\Влево-вправо, вверх-вниз\Изображение 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6" t="26928" r="9115" b="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8B3" w:rsidRPr="002E28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Тренировка следовых проб </w:t>
      </w:r>
      <w:r w:rsidR="002E28B3" w:rsidRPr="002E28B3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конструктивного праксиса («посмотри, запомни и по</w:t>
      </w:r>
      <w:r w:rsidR="002E28B3" w:rsidRPr="002E28B3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="002E28B3" w:rsidRPr="002E28B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строй такую же фигуру», «посмотри, запомни и расставь </w:t>
      </w:r>
      <w:r w:rsidR="002E28B3" w:rsidRPr="002E28B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фигуры в таком же порядке»). </w:t>
      </w:r>
    </w:p>
    <w:p w14:paraId="3E26D4FC" w14:textId="77777777" w:rsidR="002E28B3" w:rsidRPr="002E28B3" w:rsidRDefault="002E28B3" w:rsidP="002E28B3">
      <w:pPr>
        <w:pStyle w:val="a5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78" w:right="5" w:hanging="278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Составление картины вы</w:t>
      </w:r>
      <w:r w:rsidRPr="002E28B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кладыванием фрагментов картины в </w:t>
      </w:r>
      <w:proofErr w:type="spellStart"/>
      <w:r w:rsidRPr="002E28B3">
        <w:rPr>
          <w:rFonts w:ascii="Times New Roman" w:hAnsi="Times New Roman" w:cs="Times New Roman"/>
          <w:color w:val="000000"/>
          <w:spacing w:val="4"/>
          <w:sz w:val="28"/>
          <w:szCs w:val="28"/>
        </w:rPr>
        <w:t>пазлы</w:t>
      </w:r>
      <w:proofErr w:type="spellEnd"/>
      <w:r w:rsidRPr="002E28B3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14:paraId="72C5A0A2" w14:textId="77777777" w:rsidR="002E28B3" w:rsidRPr="002E28B3" w:rsidRDefault="002E28B3" w:rsidP="002E28B3">
      <w:pPr>
        <w:pStyle w:val="a5"/>
        <w:shd w:val="clear" w:color="auto" w:fill="FFFFFF"/>
        <w:spacing w:after="0" w:line="240" w:lineRule="auto"/>
        <w:ind w:left="278" w:right="5"/>
        <w:jc w:val="both"/>
        <w:rPr>
          <w:rFonts w:ascii="Times New Roman" w:hAnsi="Times New Roman" w:cs="Times New Roman"/>
          <w:sz w:val="28"/>
          <w:szCs w:val="28"/>
        </w:rPr>
      </w:pPr>
    </w:p>
    <w:p w14:paraId="22B065EF" w14:textId="77777777" w:rsidR="002E28B3" w:rsidRPr="002E28B3" w:rsidRDefault="002E28B3" w:rsidP="002E28B3">
      <w:pPr>
        <w:shd w:val="clear" w:color="auto" w:fill="FFFFFF"/>
        <w:spacing w:after="0" w:line="240" w:lineRule="auto"/>
        <w:ind w:left="226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  <w:r w:rsidRPr="002E28B3"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  <w:t>2. Упражнения для развития временных представлений</w:t>
      </w:r>
    </w:p>
    <w:p w14:paraId="644337B2" w14:textId="77777777" w:rsidR="002E28B3" w:rsidRPr="002E28B3" w:rsidRDefault="002E28B3" w:rsidP="002E28B3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noProof/>
          <w:color w:val="000000"/>
          <w:spacing w:val="-3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34EB68A" wp14:editId="3DBD9783">
            <wp:simplePos x="0" y="0"/>
            <wp:positionH relativeFrom="column">
              <wp:posOffset>-378369</wp:posOffset>
            </wp:positionH>
            <wp:positionV relativeFrom="paragraph">
              <wp:posOffset>81552</wp:posOffset>
            </wp:positionV>
            <wp:extent cx="2127885" cy="2221865"/>
            <wp:effectExtent l="0" t="0" r="0" b="0"/>
            <wp:wrapTight wrapText="bothSides">
              <wp:wrapPolygon edited="0">
                <wp:start x="0" y="0"/>
                <wp:lineTo x="0" y="21483"/>
                <wp:lineTo x="21465" y="21483"/>
                <wp:lineTo x="21465" y="0"/>
                <wp:lineTo x="0" y="0"/>
              </wp:wrapPolygon>
            </wp:wrapTight>
            <wp:docPr id="7" name="Рисунок 5" descr="C:\сканированные картинки\картинки\календари\ВРЕМЕНА ГОДА\4wGsMpRac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канированные картинки\картинки\календари\ВРЕМЕНА ГОДА\4wGsMpRacb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8B3">
        <w:rPr>
          <w:rFonts w:ascii="Times New Roman" w:hAnsi="Times New Roman" w:cs="Times New Roman"/>
          <w:color w:val="000000"/>
          <w:spacing w:val="-3"/>
          <w:sz w:val="28"/>
          <w:szCs w:val="28"/>
        </w:rPr>
        <w:t>Определение последовательности времен года, уточнение на картинках и при словесном описании отличительных признаков каждого сезона.</w:t>
      </w:r>
    </w:p>
    <w:p w14:paraId="01BC9883" w14:textId="77777777" w:rsidR="002E28B3" w:rsidRPr="002E28B3" w:rsidRDefault="002E28B3" w:rsidP="002E28B3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5"/>
          <w:sz w:val="28"/>
          <w:szCs w:val="28"/>
        </w:rPr>
        <w:t>Определение последовательности периодов суток и соот</w:t>
      </w:r>
      <w:r w:rsidRPr="002E28B3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2E28B3">
        <w:rPr>
          <w:rFonts w:ascii="Times New Roman" w:hAnsi="Times New Roman" w:cs="Times New Roman"/>
          <w:color w:val="000000"/>
          <w:spacing w:val="-2"/>
          <w:sz w:val="28"/>
          <w:szCs w:val="28"/>
        </w:rPr>
        <w:t>несение режимных моментов с периодами суток.</w:t>
      </w:r>
    </w:p>
    <w:p w14:paraId="3B337BD5" w14:textId="77777777" w:rsidR="002E28B3" w:rsidRPr="002E28B3" w:rsidRDefault="002E28B3" w:rsidP="002E28B3">
      <w:pPr>
        <w:pStyle w:val="a5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Отработка понятий: </w:t>
      </w:r>
      <w:r w:rsidRPr="002E28B3">
        <w:rPr>
          <w:rFonts w:ascii="Times New Roman" w:hAnsi="Times New Roman" w:cs="Times New Roman"/>
          <w:iCs/>
          <w:color w:val="000000"/>
          <w:spacing w:val="-4"/>
          <w:sz w:val="28"/>
          <w:szCs w:val="28"/>
        </w:rPr>
        <w:t>старше - младше.</w:t>
      </w:r>
    </w:p>
    <w:p w14:paraId="41227498" w14:textId="77777777" w:rsidR="002E28B3" w:rsidRPr="002E28B3" w:rsidRDefault="002E28B3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</w:p>
    <w:p w14:paraId="61DFD05F" w14:textId="77777777" w:rsidR="002E28B3" w:rsidRPr="002E28B3" w:rsidRDefault="002E28B3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  <w:r w:rsidRPr="002E2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D6A4C17" wp14:editId="61F5DD7A">
            <wp:simplePos x="0" y="0"/>
            <wp:positionH relativeFrom="column">
              <wp:posOffset>1839232</wp:posOffset>
            </wp:positionH>
            <wp:positionV relativeFrom="paragraph">
              <wp:posOffset>4808</wp:posOffset>
            </wp:positionV>
            <wp:extent cx="1165860" cy="1737995"/>
            <wp:effectExtent l="0" t="0" r="0" b="0"/>
            <wp:wrapTight wrapText="bothSides">
              <wp:wrapPolygon edited="0">
                <wp:start x="0" y="0"/>
                <wp:lineTo x="0" y="21308"/>
                <wp:lineTo x="21176" y="21308"/>
                <wp:lineTo x="21176" y="0"/>
                <wp:lineTo x="0" y="0"/>
              </wp:wrapPolygon>
            </wp:wrapTight>
            <wp:docPr id="11" name="Рисунок 6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03E8A55" wp14:editId="6A4D9FC4">
            <wp:simplePos x="0" y="0"/>
            <wp:positionH relativeFrom="column">
              <wp:posOffset>3026228</wp:posOffset>
            </wp:positionH>
            <wp:positionV relativeFrom="paragraph">
              <wp:posOffset>7166</wp:posOffset>
            </wp:positionV>
            <wp:extent cx="1245870" cy="1824990"/>
            <wp:effectExtent l="0" t="0" r="0" b="0"/>
            <wp:wrapTight wrapText="bothSides">
              <wp:wrapPolygon edited="0">
                <wp:start x="0" y="0"/>
                <wp:lineTo x="0" y="21420"/>
                <wp:lineTo x="21138" y="21420"/>
                <wp:lineTo x="21138" y="0"/>
                <wp:lineTo x="0" y="0"/>
              </wp:wrapPolygon>
            </wp:wrapTight>
            <wp:docPr id="9" name="Рисунок 9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9AE97" w14:textId="54CC4B5F" w:rsidR="002E28B3" w:rsidRDefault="002E28B3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</w:p>
    <w:p w14:paraId="3C7466BC" w14:textId="5896115D" w:rsidR="00A249F2" w:rsidRDefault="00A249F2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</w:p>
    <w:p w14:paraId="1024F92D" w14:textId="7577E566" w:rsidR="00A249F2" w:rsidRDefault="00A249F2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</w:p>
    <w:p w14:paraId="13A860C9" w14:textId="3D95B3B2" w:rsidR="00A249F2" w:rsidRDefault="00A249F2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</w:p>
    <w:p w14:paraId="331B81BE" w14:textId="414D13D7" w:rsidR="00A249F2" w:rsidRDefault="00A249F2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</w:p>
    <w:p w14:paraId="44FEF353" w14:textId="03C9974A" w:rsidR="00A249F2" w:rsidRDefault="00A249F2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</w:p>
    <w:p w14:paraId="67BDA714" w14:textId="77777777" w:rsidR="00A249F2" w:rsidRPr="002E28B3" w:rsidRDefault="00A249F2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</w:p>
    <w:p w14:paraId="3FBBCE24" w14:textId="77777777" w:rsidR="002E28B3" w:rsidRPr="002E28B3" w:rsidRDefault="002E28B3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</w:p>
    <w:p w14:paraId="22E01B83" w14:textId="77777777" w:rsidR="002E28B3" w:rsidRPr="002E28B3" w:rsidRDefault="002E28B3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</w:pPr>
      <w:r w:rsidRPr="002E28B3"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  <w:t>3. Упражнения для развития восприятия</w:t>
      </w:r>
    </w:p>
    <w:p w14:paraId="0A8C41AA" w14:textId="77777777" w:rsidR="002E28B3" w:rsidRPr="002E28B3" w:rsidRDefault="002E28B3" w:rsidP="002E28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>Для развития у ребенка восприятия формы надо освоить ряд практических действий, которые помогают ему воспринимать форму независимо от положения фигуры в пространстве, от цвета и величины:</w:t>
      </w:r>
    </w:p>
    <w:p w14:paraId="41BFDEC4" w14:textId="77777777" w:rsidR="002E28B3" w:rsidRPr="002E28B3" w:rsidRDefault="002E28B3" w:rsidP="002E28B3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 xml:space="preserve">наложение фигур, </w:t>
      </w:r>
    </w:p>
    <w:p w14:paraId="78D1CE08" w14:textId="77777777" w:rsidR="002E28B3" w:rsidRPr="002E28B3" w:rsidRDefault="002E28B3" w:rsidP="002E28B3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 xml:space="preserve">прикладывание, </w:t>
      </w:r>
    </w:p>
    <w:p w14:paraId="23D9F807" w14:textId="77777777" w:rsidR="002E28B3" w:rsidRPr="002E28B3" w:rsidRDefault="002E28B3" w:rsidP="002E28B3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 xml:space="preserve">переворачивание, </w:t>
      </w:r>
    </w:p>
    <w:p w14:paraId="7C0CE667" w14:textId="77777777" w:rsidR="002E28B3" w:rsidRPr="002E28B3" w:rsidRDefault="002E28B3" w:rsidP="002E28B3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EF70795" wp14:editId="25EAAFC1">
            <wp:simplePos x="0" y="0"/>
            <wp:positionH relativeFrom="column">
              <wp:posOffset>3018064</wp:posOffset>
            </wp:positionH>
            <wp:positionV relativeFrom="paragraph">
              <wp:posOffset>-144054</wp:posOffset>
            </wp:positionV>
            <wp:extent cx="2733675" cy="1171575"/>
            <wp:effectExtent l="19050" t="0" r="9525" b="0"/>
            <wp:wrapTight wrapText="bothSides">
              <wp:wrapPolygon edited="0">
                <wp:start x="-151" y="0"/>
                <wp:lineTo x="-151" y="21424"/>
                <wp:lineTo x="21675" y="21424"/>
                <wp:lineTo x="21675" y="0"/>
                <wp:lineTo x="-151" y="0"/>
              </wp:wrapPolygon>
            </wp:wrapTight>
            <wp:docPr id="12" name="Рисунок 6" descr="aa_0006 (500x700, 190Kb)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aa_0006 (500x700, 190Kb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3154" t="64910" r="11051" b="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28B3">
        <w:rPr>
          <w:rFonts w:ascii="Times New Roman" w:hAnsi="Times New Roman" w:cs="Times New Roman"/>
          <w:sz w:val="28"/>
          <w:szCs w:val="28"/>
        </w:rPr>
        <w:t xml:space="preserve">сопоставление элементов фигур, </w:t>
      </w:r>
    </w:p>
    <w:p w14:paraId="15EFF0A9" w14:textId="77777777" w:rsidR="002E28B3" w:rsidRPr="002E28B3" w:rsidRDefault="002E28B3" w:rsidP="002E28B3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 xml:space="preserve">обведение пальцем контура, </w:t>
      </w:r>
    </w:p>
    <w:p w14:paraId="30F044F5" w14:textId="77777777" w:rsidR="002E28B3" w:rsidRPr="002E28B3" w:rsidRDefault="002E28B3" w:rsidP="002E28B3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 xml:space="preserve">ощупывание, </w:t>
      </w:r>
    </w:p>
    <w:p w14:paraId="0C924260" w14:textId="77777777" w:rsidR="002E28B3" w:rsidRPr="002E28B3" w:rsidRDefault="002E28B3" w:rsidP="002E28B3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 xml:space="preserve">рисование. </w:t>
      </w:r>
    </w:p>
    <w:p w14:paraId="62090868" w14:textId="77777777" w:rsidR="002E28B3" w:rsidRPr="002E28B3" w:rsidRDefault="002E28B3" w:rsidP="002E28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b/>
          <w:sz w:val="28"/>
          <w:szCs w:val="28"/>
        </w:rPr>
        <w:lastRenderedPageBreak/>
        <w:t>С пяти лет</w:t>
      </w:r>
      <w:r w:rsidRPr="002E28B3">
        <w:rPr>
          <w:rFonts w:ascii="Times New Roman" w:hAnsi="Times New Roman" w:cs="Times New Roman"/>
          <w:sz w:val="28"/>
          <w:szCs w:val="28"/>
        </w:rPr>
        <w:t xml:space="preserve"> ребенок может распознавать формы зрительно, узнавать их в любом положении и сочетании, размере. Действие сопоставления он выполняет уже зрительно, без ощупывания, манипулирования руками.</w:t>
      </w:r>
    </w:p>
    <w:p w14:paraId="0F946C14" w14:textId="77777777" w:rsidR="002E28B3" w:rsidRPr="002E28B3" w:rsidRDefault="002E28B3" w:rsidP="002E28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b/>
          <w:sz w:val="28"/>
          <w:szCs w:val="28"/>
        </w:rPr>
        <w:t>С шести лет</w:t>
      </w:r>
      <w:r w:rsidRPr="002E28B3">
        <w:rPr>
          <w:rFonts w:ascii="Times New Roman" w:hAnsi="Times New Roman" w:cs="Times New Roman"/>
          <w:sz w:val="28"/>
          <w:szCs w:val="28"/>
        </w:rPr>
        <w:t xml:space="preserve"> ребенок сам начинает обследовать предметы, свободно вычленяет существенные детали любой знакомой формы, применяет свои умения к обследованию сложных форм, находит в них знакомые формы и их детали. Поэтому при организации игр необходимо соблюдать последовательность, ориентируясь на возможности ребенка и уровень освоения им перцептивных операций.</w:t>
      </w:r>
    </w:p>
    <w:p w14:paraId="4C02FD21" w14:textId="77777777" w:rsidR="002E28B3" w:rsidRPr="002E28B3" w:rsidRDefault="002E28B3" w:rsidP="002E28B3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3"/>
          <w:w w:val="85"/>
          <w:sz w:val="28"/>
          <w:szCs w:val="28"/>
        </w:rPr>
      </w:pPr>
      <w:r w:rsidRPr="002E28B3"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</w:rPr>
        <w:t>4. Упражнения для развития осязания</w:t>
      </w:r>
    </w:p>
    <w:p w14:paraId="29B5A7DE" w14:textId="77777777" w:rsidR="002E28B3" w:rsidRPr="002E28B3" w:rsidRDefault="002E28B3" w:rsidP="002E28B3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Тренировка по определению фактуры предмета. Узнавание </w:t>
      </w:r>
      <w:r w:rsidRPr="002E28B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на ощупь фактуры при предварительном показе (лоскутки </w:t>
      </w:r>
      <w:r w:rsidRPr="002E28B3">
        <w:rPr>
          <w:rFonts w:ascii="Times New Roman" w:hAnsi="Times New Roman" w:cs="Times New Roman"/>
          <w:color w:val="000000"/>
          <w:spacing w:val="2"/>
          <w:sz w:val="28"/>
          <w:szCs w:val="28"/>
        </w:rPr>
        <w:t>материала одной формы и одной величины, кубики раз</w:t>
      </w:r>
      <w:r w:rsidRPr="002E28B3">
        <w:rPr>
          <w:rFonts w:ascii="Times New Roman" w:hAnsi="Times New Roman" w:cs="Times New Roman"/>
          <w:color w:val="000000"/>
          <w:sz w:val="28"/>
          <w:szCs w:val="28"/>
        </w:rPr>
        <w:t>личной фактуры, но одинаковой величины).</w:t>
      </w:r>
    </w:p>
    <w:p w14:paraId="38F5B110" w14:textId="77777777" w:rsidR="002E28B3" w:rsidRPr="002E28B3" w:rsidRDefault="002E28B3" w:rsidP="002E28B3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Определение фактуры и формы реальных предметов без </w:t>
      </w:r>
      <w:r w:rsidRPr="002E28B3">
        <w:rPr>
          <w:rFonts w:ascii="Times New Roman" w:hAnsi="Times New Roman" w:cs="Times New Roman"/>
          <w:color w:val="000000"/>
          <w:sz w:val="28"/>
          <w:szCs w:val="28"/>
        </w:rPr>
        <w:t>предварительного показа («волшебный мешочек»: буты</w:t>
      </w:r>
      <w:r w:rsidRPr="002E28B3">
        <w:rPr>
          <w:rFonts w:ascii="Times New Roman" w:hAnsi="Times New Roman" w:cs="Times New Roman"/>
          <w:color w:val="000000"/>
          <w:spacing w:val="-5"/>
          <w:sz w:val="28"/>
          <w:szCs w:val="28"/>
        </w:rPr>
        <w:t>лочка стеклянная, катушка деревянная, шарик металличес</w:t>
      </w:r>
      <w:r w:rsidRPr="002E28B3">
        <w:rPr>
          <w:rFonts w:ascii="Times New Roman" w:hAnsi="Times New Roman" w:cs="Times New Roman"/>
          <w:color w:val="000000"/>
          <w:spacing w:val="-4"/>
          <w:sz w:val="28"/>
          <w:szCs w:val="28"/>
        </w:rPr>
        <w:t>кий).</w:t>
      </w:r>
    </w:p>
    <w:p w14:paraId="44967C3E" w14:textId="77777777" w:rsidR="002E28B3" w:rsidRPr="002E28B3" w:rsidRDefault="002E28B3" w:rsidP="002E28B3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Дифференцировка на ощупь различных геометрических тел: блоки </w:t>
      </w:r>
      <w:proofErr w:type="spellStart"/>
      <w:r w:rsidRPr="002E28B3">
        <w:rPr>
          <w:rFonts w:ascii="Times New Roman" w:hAnsi="Times New Roman" w:cs="Times New Roman"/>
          <w:color w:val="000000"/>
          <w:spacing w:val="-8"/>
          <w:sz w:val="28"/>
          <w:szCs w:val="28"/>
        </w:rPr>
        <w:t>Дьенеша</w:t>
      </w:r>
      <w:proofErr w:type="spellEnd"/>
      <w:r w:rsidRPr="002E28B3">
        <w:rPr>
          <w:rFonts w:ascii="Times New Roman" w:hAnsi="Times New Roman" w:cs="Times New Roman"/>
          <w:color w:val="000000"/>
          <w:spacing w:val="-8"/>
          <w:sz w:val="28"/>
          <w:szCs w:val="28"/>
        </w:rPr>
        <w:t>:</w:t>
      </w:r>
    </w:p>
    <w:p w14:paraId="5C2930A9" w14:textId="77777777" w:rsidR="002E28B3" w:rsidRPr="002E28B3" w:rsidRDefault="002E28B3" w:rsidP="002E28B3">
      <w:pPr>
        <w:shd w:val="clear" w:color="auto" w:fill="FFFFFF"/>
        <w:tabs>
          <w:tab w:val="left" w:pos="0"/>
          <w:tab w:val="left" w:pos="63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12"/>
          <w:sz w:val="28"/>
          <w:szCs w:val="28"/>
        </w:rPr>
        <w:t>а)</w:t>
      </w:r>
      <w:r w:rsidRPr="002E28B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28B3">
        <w:rPr>
          <w:rFonts w:ascii="Times New Roman" w:hAnsi="Times New Roman" w:cs="Times New Roman"/>
          <w:color w:val="000000"/>
          <w:spacing w:val="-4"/>
          <w:sz w:val="28"/>
          <w:szCs w:val="28"/>
        </w:rPr>
        <w:t>одинаковой формы, но разной толщины (плоские и объ</w:t>
      </w:r>
      <w:r w:rsidRPr="002E28B3">
        <w:rPr>
          <w:rFonts w:ascii="Times New Roman" w:hAnsi="Times New Roman" w:cs="Times New Roman"/>
          <w:color w:val="000000"/>
          <w:spacing w:val="-5"/>
          <w:sz w:val="28"/>
          <w:szCs w:val="28"/>
        </w:rPr>
        <w:t>емные);</w:t>
      </w:r>
    </w:p>
    <w:p w14:paraId="333CB0F1" w14:textId="77777777" w:rsidR="002E28B3" w:rsidRPr="002E28B3" w:rsidRDefault="002E28B3" w:rsidP="002E28B3">
      <w:pPr>
        <w:shd w:val="clear" w:color="auto" w:fill="FFFFFF"/>
        <w:tabs>
          <w:tab w:val="left" w:pos="0"/>
          <w:tab w:val="left" w:pos="7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10"/>
          <w:sz w:val="28"/>
          <w:szCs w:val="28"/>
        </w:rPr>
        <w:t>б)</w:t>
      </w:r>
      <w:r w:rsidRPr="002E28B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28B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одинаковой формы и толщины, но разной величины </w:t>
      </w:r>
      <w:r w:rsidRPr="002E28B3">
        <w:rPr>
          <w:rFonts w:ascii="Times New Roman" w:hAnsi="Times New Roman" w:cs="Times New Roman"/>
          <w:color w:val="000000"/>
          <w:spacing w:val="-1"/>
          <w:sz w:val="28"/>
          <w:szCs w:val="28"/>
        </w:rPr>
        <w:t>(большие и маленькие);</w:t>
      </w:r>
    </w:p>
    <w:p w14:paraId="3A5CD675" w14:textId="77777777" w:rsidR="002E28B3" w:rsidRPr="002E28B3" w:rsidRDefault="002E28B3" w:rsidP="002E28B3">
      <w:pPr>
        <w:shd w:val="clear" w:color="auto" w:fill="FFFFFF"/>
        <w:tabs>
          <w:tab w:val="left" w:pos="0"/>
          <w:tab w:val="left" w:pos="70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noProof/>
          <w:color w:val="000000"/>
          <w:spacing w:val="-8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76543AC" wp14:editId="42E1FF0B">
            <wp:simplePos x="0" y="0"/>
            <wp:positionH relativeFrom="column">
              <wp:posOffset>30480</wp:posOffset>
            </wp:positionH>
            <wp:positionV relativeFrom="paragraph">
              <wp:posOffset>449580</wp:posOffset>
            </wp:positionV>
            <wp:extent cx="2369820" cy="1556385"/>
            <wp:effectExtent l="0" t="0" r="0" b="0"/>
            <wp:wrapTight wrapText="bothSides">
              <wp:wrapPolygon edited="0">
                <wp:start x="0" y="0"/>
                <wp:lineTo x="0" y="21415"/>
                <wp:lineTo x="21357" y="21415"/>
                <wp:lineTo x="21357" y="0"/>
                <wp:lineTo x="0" y="0"/>
              </wp:wrapPolygon>
            </wp:wrapTight>
            <wp:docPr id="15" name="Рисунок 15" descr="C:\сканированные картинки\Блоки и палочки\Лепим нелепицы\Изображение 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канированные картинки\Блоки и палочки\Лепим нелепицы\Изображение 5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3" t="10658" r="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8B3">
        <w:rPr>
          <w:rFonts w:ascii="Times New Roman" w:hAnsi="Times New Roman" w:cs="Times New Roman"/>
          <w:color w:val="000000"/>
          <w:spacing w:val="-13"/>
          <w:sz w:val="28"/>
          <w:szCs w:val="28"/>
        </w:rPr>
        <w:t>в)</w:t>
      </w:r>
      <w:r w:rsidRPr="002E28B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28B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одинаковой величины и толщины, но разной формы </w:t>
      </w:r>
      <w:r w:rsidRPr="002E28B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(треугольник, квадрат, овал, круг, трапеция). Развитие этой </w:t>
      </w:r>
      <w:r w:rsidRPr="002E28B3">
        <w:rPr>
          <w:rFonts w:ascii="Times New Roman" w:hAnsi="Times New Roman" w:cs="Times New Roman"/>
          <w:color w:val="000000"/>
          <w:spacing w:val="-2"/>
          <w:sz w:val="28"/>
          <w:szCs w:val="28"/>
        </w:rPr>
        <w:t>способности формируется поэтапно:</w:t>
      </w:r>
    </w:p>
    <w:p w14:paraId="169C163B" w14:textId="77777777" w:rsidR="002E28B3" w:rsidRPr="002E28B3" w:rsidRDefault="002E28B3" w:rsidP="002E28B3">
      <w:pPr>
        <w:shd w:val="clear" w:color="auto" w:fill="FFFFFF"/>
        <w:spacing w:after="0" w:line="240" w:lineRule="auto"/>
        <w:ind w:left="24" w:right="10" w:firstLine="374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 xml:space="preserve">первый этап - </w:t>
      </w:r>
      <w:r w:rsidRPr="002E28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узнавание объемных фигур на ощупь после </w:t>
      </w:r>
      <w:r w:rsidRPr="002E2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предварительного зрительного ознакомления с фигурой;</w:t>
      </w:r>
    </w:p>
    <w:p w14:paraId="7D0D9319" w14:textId="77777777" w:rsidR="002E28B3" w:rsidRPr="002E28B3" w:rsidRDefault="002E28B3" w:rsidP="002E28B3">
      <w:pPr>
        <w:shd w:val="clear" w:color="auto" w:fill="FFFFFF"/>
        <w:spacing w:after="0" w:line="240" w:lineRule="auto"/>
        <w:ind w:left="24" w:right="14" w:firstLine="374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второй этап </w:t>
      </w:r>
      <w:r w:rsidRPr="002E28B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- узнавание объемных фигур одинаковой </w:t>
      </w:r>
      <w:r w:rsidRPr="002E28B3">
        <w:rPr>
          <w:rFonts w:ascii="Times New Roman" w:hAnsi="Times New Roman" w:cs="Times New Roman"/>
          <w:color w:val="000000"/>
          <w:spacing w:val="-2"/>
          <w:sz w:val="28"/>
          <w:szCs w:val="28"/>
        </w:rPr>
        <w:t>фактуры без предварительного показа;</w:t>
      </w:r>
    </w:p>
    <w:p w14:paraId="0CD112BB" w14:textId="77777777" w:rsidR="002E28B3" w:rsidRPr="002E28B3" w:rsidRDefault="002E28B3" w:rsidP="002E28B3">
      <w:pPr>
        <w:shd w:val="clear" w:color="auto" w:fill="FFFFFF"/>
        <w:spacing w:after="0" w:line="240" w:lineRule="auto"/>
        <w:ind w:left="19" w:right="14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 xml:space="preserve">третий этап </w:t>
      </w:r>
      <w:r w:rsidRPr="002E28B3">
        <w:rPr>
          <w:rFonts w:ascii="Times New Roman" w:hAnsi="Times New Roman" w:cs="Times New Roman"/>
          <w:color w:val="000000"/>
          <w:spacing w:val="-7"/>
          <w:sz w:val="28"/>
          <w:szCs w:val="28"/>
        </w:rPr>
        <w:t>- узнавание плоских фигур одинаковой фак</w:t>
      </w:r>
      <w:r w:rsidRPr="002E28B3">
        <w:rPr>
          <w:rFonts w:ascii="Times New Roman" w:hAnsi="Times New Roman" w:cs="Times New Roman"/>
          <w:color w:val="000000"/>
          <w:spacing w:val="-1"/>
          <w:sz w:val="28"/>
          <w:szCs w:val="28"/>
        </w:rPr>
        <w:t>туры после зрительного ознакомления;</w:t>
      </w:r>
    </w:p>
    <w:p w14:paraId="4BC85218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10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 xml:space="preserve">четвертый эта - </w:t>
      </w:r>
      <w:r w:rsidRPr="002E28B3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узнавание плоских фигур на ощупь без </w:t>
      </w:r>
      <w:r w:rsidRPr="002E28B3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показа;</w:t>
      </w:r>
    </w:p>
    <w:p w14:paraId="5F024B78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14" w:firstLine="370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пятый этап - </w:t>
      </w:r>
      <w:r w:rsidRPr="002E28B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узнавание фигур на ощупь одинаковой </w:t>
      </w:r>
      <w:r w:rsidRPr="002E28B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формы, но разных по фактуре после предварительного их </w:t>
      </w:r>
      <w:r w:rsidRPr="002E28B3">
        <w:rPr>
          <w:rFonts w:ascii="Times New Roman" w:hAnsi="Times New Roman" w:cs="Times New Roman"/>
          <w:color w:val="000000"/>
          <w:spacing w:val="-8"/>
          <w:sz w:val="28"/>
          <w:szCs w:val="28"/>
        </w:rPr>
        <w:t>осмотра;</w:t>
      </w:r>
    </w:p>
    <w:p w14:paraId="761611E2" w14:textId="77777777" w:rsidR="002E28B3" w:rsidRPr="002E28B3" w:rsidRDefault="002E28B3" w:rsidP="002E28B3">
      <w:pPr>
        <w:shd w:val="clear" w:color="auto" w:fill="FFFFFF"/>
        <w:spacing w:after="0" w:line="240" w:lineRule="auto"/>
        <w:ind w:left="34" w:firstLine="379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шестой этап - </w:t>
      </w:r>
      <w:r w:rsidRPr="002E28B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узнавание формы и фактуры предмета на </w:t>
      </w:r>
      <w:r w:rsidRPr="002E28B3">
        <w:rPr>
          <w:rFonts w:ascii="Times New Roman" w:hAnsi="Times New Roman" w:cs="Times New Roman"/>
          <w:color w:val="000000"/>
          <w:spacing w:val="-1"/>
          <w:sz w:val="28"/>
          <w:szCs w:val="28"/>
        </w:rPr>
        <w:t>ощупь без предварительного осмотра (бутылка стеклянная, шар деревянный, квадрат металлический);</w:t>
      </w:r>
    </w:p>
    <w:p w14:paraId="47B8FC65" w14:textId="77777777" w:rsidR="002E28B3" w:rsidRPr="002E28B3" w:rsidRDefault="002E28B3" w:rsidP="002E28B3">
      <w:pPr>
        <w:shd w:val="clear" w:color="auto" w:fill="FFFFFF"/>
        <w:spacing w:after="0" w:line="240" w:lineRule="auto"/>
        <w:ind w:left="34" w:right="14" w:firstLine="374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седьмой этап - </w:t>
      </w:r>
      <w:r w:rsidRPr="002E28B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различение предметов одинаковой формы и фактуры по величине на ощупь (даются деревянные палочки </w:t>
      </w:r>
      <w:r w:rsidRPr="002E28B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разной величины с разницей в 2-3 см, ребенок должен найти </w:t>
      </w:r>
      <w:r w:rsidRPr="002E28B3">
        <w:rPr>
          <w:rFonts w:ascii="Times New Roman" w:hAnsi="Times New Roman" w:cs="Times New Roman"/>
          <w:color w:val="000000"/>
          <w:spacing w:val="-2"/>
          <w:sz w:val="28"/>
          <w:szCs w:val="28"/>
        </w:rPr>
        <w:t>самую большую, меньшую и совсем маленькую).</w:t>
      </w:r>
    </w:p>
    <w:p w14:paraId="1EB77ABF" w14:textId="77777777" w:rsidR="002E28B3" w:rsidRPr="002E28B3" w:rsidRDefault="002E28B3" w:rsidP="002E28B3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28B3">
        <w:rPr>
          <w:rFonts w:ascii="Times New Roman" w:hAnsi="Times New Roman" w:cs="Times New Roman"/>
          <w:b/>
          <w:i/>
          <w:sz w:val="28"/>
          <w:szCs w:val="28"/>
        </w:rPr>
        <w:t>Этапы формирования обобщений</w:t>
      </w:r>
    </w:p>
    <w:p w14:paraId="7FECB2DF" w14:textId="77777777" w:rsidR="002E28B3" w:rsidRPr="002E28B3" w:rsidRDefault="002E28B3" w:rsidP="002E28B3">
      <w:pPr>
        <w:shd w:val="clear" w:color="auto" w:fill="FFFFFF"/>
        <w:spacing w:after="0" w:line="240" w:lineRule="auto"/>
        <w:ind w:left="43" w:firstLine="326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Для формирования обобщений проводятся упражнения </w:t>
      </w:r>
      <w:r w:rsidRPr="002E28B3">
        <w:rPr>
          <w:rFonts w:ascii="Times New Roman" w:hAnsi="Times New Roman" w:cs="Times New Roman"/>
          <w:color w:val="000000"/>
          <w:spacing w:val="-5"/>
          <w:sz w:val="28"/>
          <w:szCs w:val="28"/>
        </w:rPr>
        <w:t>методом исключения («четвертый лишний»). Развитие обоб</w:t>
      </w:r>
      <w:r w:rsidRPr="002E28B3">
        <w:rPr>
          <w:rFonts w:ascii="Times New Roman" w:hAnsi="Times New Roman" w:cs="Times New Roman"/>
          <w:color w:val="000000"/>
          <w:spacing w:val="-3"/>
          <w:sz w:val="28"/>
          <w:szCs w:val="28"/>
        </w:rPr>
        <w:t>щения происходит поэтапно:</w:t>
      </w:r>
    </w:p>
    <w:p w14:paraId="36970BC6" w14:textId="77777777" w:rsidR="002E28B3" w:rsidRPr="002E28B3" w:rsidRDefault="002E28B3" w:rsidP="002E28B3">
      <w:pPr>
        <w:shd w:val="clear" w:color="auto" w:fill="FFFFFF"/>
        <w:spacing w:after="0" w:line="240" w:lineRule="auto"/>
        <w:ind w:left="48" w:right="5" w:firstLine="336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2E28B3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lastRenderedPageBreak/>
        <w:t xml:space="preserve">первый этап - </w:t>
      </w:r>
      <w:r w:rsidRPr="002E28B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перед ребенком раскладываются четыре </w:t>
      </w:r>
      <w:r w:rsidRPr="002E28B3">
        <w:rPr>
          <w:rFonts w:ascii="Times New Roman" w:hAnsi="Times New Roman" w:cs="Times New Roman"/>
          <w:color w:val="000000"/>
          <w:spacing w:val="-7"/>
          <w:sz w:val="28"/>
          <w:szCs w:val="28"/>
        </w:rPr>
        <w:t>предмета, объединенные между собой определенными свойства</w:t>
      </w:r>
      <w:r w:rsidRPr="002E28B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ми, и ставится задача </w:t>
      </w:r>
      <w:r w:rsidRPr="002E28B3">
        <w:rPr>
          <w:rFonts w:ascii="Times New Roman" w:hAnsi="Times New Roman" w:cs="Times New Roman"/>
          <w:color w:val="000000"/>
          <w:spacing w:val="-4"/>
          <w:sz w:val="28"/>
          <w:szCs w:val="28"/>
        </w:rPr>
        <w:t>исключить лишний предмет;</w:t>
      </w:r>
    </w:p>
    <w:p w14:paraId="5BAB8105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  <w:r w:rsidRPr="002E28B3">
        <w:rPr>
          <w:rFonts w:ascii="Times New Roman" w:hAnsi="Times New Roman" w:cs="Times New Roman"/>
          <w:i/>
          <w:iCs/>
          <w:noProof/>
          <w:color w:val="00000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3020F80" wp14:editId="31199EC8">
            <wp:simplePos x="0" y="0"/>
            <wp:positionH relativeFrom="column">
              <wp:posOffset>3396615</wp:posOffset>
            </wp:positionH>
            <wp:positionV relativeFrom="paragraph">
              <wp:posOffset>72390</wp:posOffset>
            </wp:positionV>
            <wp:extent cx="1691005" cy="1485900"/>
            <wp:effectExtent l="19050" t="0" r="4445" b="0"/>
            <wp:wrapTight wrapText="bothSides">
              <wp:wrapPolygon edited="0">
                <wp:start x="-243" y="0"/>
                <wp:lineTo x="-243" y="21323"/>
                <wp:lineTo x="21657" y="21323"/>
                <wp:lineTo x="21657" y="0"/>
                <wp:lineTo x="-243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28B3">
        <w:rPr>
          <w:rFonts w:ascii="Times New Roman" w:hAnsi="Times New Roman" w:cs="Times New Roman"/>
          <w:i/>
          <w:iCs/>
          <w:noProof/>
          <w:color w:val="00000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EED2D1B" wp14:editId="2BE84578">
            <wp:simplePos x="0" y="0"/>
            <wp:positionH relativeFrom="column">
              <wp:posOffset>34290</wp:posOffset>
            </wp:positionH>
            <wp:positionV relativeFrom="paragraph">
              <wp:posOffset>72390</wp:posOffset>
            </wp:positionV>
            <wp:extent cx="1847850" cy="1485900"/>
            <wp:effectExtent l="19050" t="0" r="0" b="0"/>
            <wp:wrapTight wrapText="bothSides">
              <wp:wrapPolygon edited="0">
                <wp:start x="-223" y="0"/>
                <wp:lineTo x="-223" y="21323"/>
                <wp:lineTo x="21600" y="21323"/>
                <wp:lineTo x="21600" y="0"/>
                <wp:lineTo x="-223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654" t="5714" r="3992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8191B4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</w:p>
    <w:p w14:paraId="4EBF8E04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</w:p>
    <w:p w14:paraId="25B81150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</w:p>
    <w:p w14:paraId="217CE615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</w:p>
    <w:p w14:paraId="4F937A10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</w:p>
    <w:p w14:paraId="67BE87C2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</w:p>
    <w:p w14:paraId="136B166A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</w:p>
    <w:p w14:paraId="0E479A6E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</w:p>
    <w:p w14:paraId="6BFC3118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</w:p>
    <w:p w14:paraId="44F45C55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</w:p>
    <w:p w14:paraId="6D86F108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E28B3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второй этап - </w:t>
      </w:r>
      <w:r w:rsidRPr="002E28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исключение лишних предметов по картине. </w:t>
      </w:r>
    </w:p>
    <w:p w14:paraId="6CD9BD09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7835E94B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E28B3">
        <w:rPr>
          <w:rFonts w:ascii="Times New Roman" w:hAnsi="Times New Roman" w:cs="Times New Roman"/>
          <w:noProof/>
          <w:color w:val="000000"/>
          <w:spacing w:val="-6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8BDCC36" wp14:editId="744FEF42">
            <wp:simplePos x="0" y="0"/>
            <wp:positionH relativeFrom="column">
              <wp:posOffset>1358265</wp:posOffset>
            </wp:positionH>
            <wp:positionV relativeFrom="paragraph">
              <wp:posOffset>156210</wp:posOffset>
            </wp:positionV>
            <wp:extent cx="3371850" cy="1171575"/>
            <wp:effectExtent l="0" t="0" r="0" b="0"/>
            <wp:wrapTight wrapText="bothSides">
              <wp:wrapPolygon edited="0">
                <wp:start x="0" y="0"/>
                <wp:lineTo x="0" y="21424"/>
                <wp:lineTo x="21478" y="21424"/>
                <wp:lineTo x="2147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3D928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10EEB790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3104D599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21831099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3C207208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43C37C71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3D89C53B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69603B87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E28B3">
        <w:rPr>
          <w:rFonts w:ascii="Times New Roman" w:hAnsi="Times New Roman" w:cs="Times New Roman"/>
          <w:noProof/>
          <w:color w:val="000000"/>
          <w:spacing w:val="-6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99AA74B" wp14:editId="7D10CCDF">
            <wp:simplePos x="0" y="0"/>
            <wp:positionH relativeFrom="column">
              <wp:posOffset>1282065</wp:posOffset>
            </wp:positionH>
            <wp:positionV relativeFrom="paragraph">
              <wp:posOffset>29210</wp:posOffset>
            </wp:positionV>
            <wp:extent cx="3448050" cy="1233805"/>
            <wp:effectExtent l="0" t="0" r="0" b="0"/>
            <wp:wrapTight wrapText="bothSides">
              <wp:wrapPolygon edited="0">
                <wp:start x="0" y="0"/>
                <wp:lineTo x="0" y="21344"/>
                <wp:lineTo x="21481" y="21344"/>
                <wp:lineTo x="2148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894BE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2ECF09AD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57B304B8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09C8DCA4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79C5323A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1D24D32F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28C66C25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5F2F9883" w14:textId="77777777" w:rsidR="002E28B3" w:rsidRPr="002E28B3" w:rsidRDefault="002E28B3" w:rsidP="002E28B3">
      <w:pPr>
        <w:shd w:val="clear" w:color="auto" w:fill="FFFFFF"/>
        <w:spacing w:after="0" w:line="240" w:lineRule="auto"/>
        <w:ind w:left="43" w:right="19" w:firstLine="33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28B3">
        <w:rPr>
          <w:rFonts w:ascii="Times New Roman" w:hAnsi="Times New Roman" w:cs="Times New Roman"/>
          <w:b/>
          <w:i/>
          <w:sz w:val="28"/>
          <w:szCs w:val="28"/>
        </w:rPr>
        <w:t>Задания на развитие понимания причинно-следственных отношений</w:t>
      </w:r>
    </w:p>
    <w:p w14:paraId="3FFAC7F6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4"/>
          <w:sz w:val="28"/>
          <w:szCs w:val="28"/>
        </w:rPr>
        <w:t>Для развития понимания причинно-следственных отноше</w:t>
      </w:r>
      <w:r w:rsidRPr="002E28B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ний используется игра-отгадывание: «Что сначала, а что </w:t>
      </w:r>
      <w:r w:rsidRPr="002E28B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потом?». Перед детьми строят башенку, а потом её ломают; сначала пирамидка в собранном виде, потом её разбирают и т.д. </w:t>
      </w:r>
      <w:r w:rsidRPr="002E28B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И процессе игры формируются самостоятельные наблюдения </w:t>
      </w:r>
      <w:r w:rsidRPr="002E28B3">
        <w:rPr>
          <w:rFonts w:ascii="Times New Roman" w:hAnsi="Times New Roman" w:cs="Times New Roman"/>
          <w:color w:val="000000"/>
          <w:spacing w:val="-4"/>
          <w:sz w:val="28"/>
          <w:szCs w:val="28"/>
        </w:rPr>
        <w:t>и определенные понятия о предметах, раскрываются причин</w:t>
      </w:r>
      <w:r w:rsidRPr="002E28B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но-следственные связи. </w:t>
      </w:r>
    </w:p>
    <w:p w14:paraId="12D5F133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6"/>
          <w:sz w:val="28"/>
          <w:szCs w:val="28"/>
        </w:rPr>
        <w:t>Для детей 5-7 лет демонстрируются картинки из 2 частей, чтобы понять смысл задания, затем серию сюжетных картинок из 3, 4, 5 частей.</w:t>
      </w:r>
    </w:p>
    <w:p w14:paraId="3492FA49" w14:textId="75E7EBEA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E28B3">
        <w:rPr>
          <w:rFonts w:ascii="Times New Roman" w:hAnsi="Times New Roman" w:cs="Times New Roman"/>
          <w:noProof/>
          <w:color w:val="000000"/>
          <w:spacing w:val="-6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890850B" wp14:editId="49BA3B11">
            <wp:simplePos x="0" y="0"/>
            <wp:positionH relativeFrom="column">
              <wp:posOffset>3396615</wp:posOffset>
            </wp:positionH>
            <wp:positionV relativeFrom="paragraph">
              <wp:posOffset>303530</wp:posOffset>
            </wp:positionV>
            <wp:extent cx="1781175" cy="1152525"/>
            <wp:effectExtent l="19050" t="0" r="9525" b="0"/>
            <wp:wrapTight wrapText="bothSides">
              <wp:wrapPolygon edited="0">
                <wp:start x="-231" y="0"/>
                <wp:lineTo x="-231" y="21421"/>
                <wp:lineTo x="21716" y="21421"/>
                <wp:lineTo x="21716" y="0"/>
                <wp:lineTo x="-231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718" t="7838" r="11717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98844F" w14:textId="5D526678" w:rsidR="002E28B3" w:rsidRPr="002E28B3" w:rsidRDefault="00C93226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E28B3">
        <w:rPr>
          <w:rFonts w:ascii="Times New Roman" w:hAnsi="Times New Roman" w:cs="Times New Roman"/>
          <w:noProof/>
          <w:color w:val="000000"/>
          <w:spacing w:val="-6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A3712F8" wp14:editId="69380EAC">
            <wp:simplePos x="0" y="0"/>
            <wp:positionH relativeFrom="column">
              <wp:posOffset>251900</wp:posOffset>
            </wp:positionH>
            <wp:positionV relativeFrom="paragraph">
              <wp:posOffset>101356</wp:posOffset>
            </wp:positionV>
            <wp:extent cx="2663190" cy="1219200"/>
            <wp:effectExtent l="19050" t="0" r="3810" b="0"/>
            <wp:wrapTight wrapText="bothSides">
              <wp:wrapPolygon edited="0">
                <wp:start x="-155" y="0"/>
                <wp:lineTo x="-155" y="21263"/>
                <wp:lineTo x="21631" y="21263"/>
                <wp:lineTo x="21631" y="0"/>
                <wp:lineTo x="-155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71" t="14555" r="4815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18909B" w14:textId="527CA9AF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14707635" w14:textId="31E542B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3973984F" w14:textId="2D524113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22A6EC5D" w14:textId="3045120F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78C66135" w14:textId="23114940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6D8C1BA6" w14:textId="6A0C8B5A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330D90A3" w14:textId="6933DC03" w:rsidR="002E28B3" w:rsidRPr="002E28B3" w:rsidRDefault="005C7AF1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E28B3">
        <w:rPr>
          <w:rFonts w:ascii="Times New Roman" w:hAnsi="Times New Roman" w:cs="Times New Roman"/>
          <w:noProof/>
          <w:color w:val="000000"/>
          <w:spacing w:val="-6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2D2ADF4" wp14:editId="6FBC4B77">
            <wp:simplePos x="0" y="0"/>
            <wp:positionH relativeFrom="margin">
              <wp:posOffset>161925</wp:posOffset>
            </wp:positionH>
            <wp:positionV relativeFrom="paragraph">
              <wp:posOffset>7620</wp:posOffset>
            </wp:positionV>
            <wp:extent cx="2303145" cy="2595245"/>
            <wp:effectExtent l="0" t="0" r="1905" b="0"/>
            <wp:wrapTight wrapText="bothSides">
              <wp:wrapPolygon edited="0">
                <wp:start x="0" y="0"/>
                <wp:lineTo x="0" y="21404"/>
                <wp:lineTo x="21439" y="21404"/>
                <wp:lineTo x="21439" y="0"/>
                <wp:lineTo x="0" y="0"/>
              </wp:wrapPolygon>
            </wp:wrapTight>
            <wp:docPr id="40" name="Рисунок 40" descr="C:\сканированные картинки\картинки\cерия картинок\Серии картинок\Изображение 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сканированные картинки\картинки\cерия картинок\Серии картинок\Изображение 5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30000"/>
                    </a:blip>
                    <a:srcRect l="11381" t="7135" r="6228" b="14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8B3">
        <w:rPr>
          <w:rFonts w:ascii="Times New Roman" w:hAnsi="Times New Roman" w:cs="Times New Roman"/>
          <w:noProof/>
          <w:color w:val="000000"/>
          <w:spacing w:val="-6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57A0E4E" wp14:editId="140196BB">
            <wp:simplePos x="0" y="0"/>
            <wp:positionH relativeFrom="column">
              <wp:posOffset>3458894</wp:posOffset>
            </wp:positionH>
            <wp:positionV relativeFrom="paragraph">
              <wp:posOffset>10257</wp:posOffset>
            </wp:positionV>
            <wp:extent cx="2200275" cy="2581275"/>
            <wp:effectExtent l="19050" t="0" r="9525" b="0"/>
            <wp:wrapTight wrapText="bothSides">
              <wp:wrapPolygon edited="0">
                <wp:start x="-187" y="0"/>
                <wp:lineTo x="-187" y="21520"/>
                <wp:lineTo x="21694" y="21520"/>
                <wp:lineTo x="21694" y="0"/>
                <wp:lineTo x="-187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0000" contrast="20000"/>
                    </a:blip>
                    <a:srcRect l="3274" t="3487" r="4817" b="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729542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08D4C8DE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662A8F7D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09CF9A03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7C541245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404DCF36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38379E56" w14:textId="77777777" w:rsidR="005C7AF1" w:rsidRDefault="005C7AF1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59EB5842" w14:textId="77777777" w:rsidR="005C7AF1" w:rsidRDefault="005C7AF1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55BB3365" w14:textId="77777777" w:rsidR="005C7AF1" w:rsidRDefault="005C7AF1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315DBBA7" w14:textId="77777777" w:rsidR="005C7AF1" w:rsidRDefault="005C7AF1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0E79860E" w14:textId="77777777" w:rsidR="005C7AF1" w:rsidRDefault="005C7AF1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2F4B4D32" w14:textId="77777777" w:rsidR="005C7AF1" w:rsidRDefault="005C7AF1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</w:p>
    <w:p w14:paraId="0413250F" w14:textId="67186E45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 этот период с детьми очень полезно </w:t>
      </w:r>
      <w:r w:rsidRPr="002E28B3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заниматься компьютерными развивающими играми, состав</w:t>
      </w:r>
      <w:r w:rsidRPr="002E28B3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ленными по программе детского сада для средней, старшей и </w:t>
      </w:r>
      <w:r w:rsidRPr="002E28B3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подготовительной к школе групп.</w:t>
      </w:r>
    </w:p>
    <w:p w14:paraId="6D816D24" w14:textId="77777777" w:rsidR="002E28B3" w:rsidRPr="002E28B3" w:rsidRDefault="002E28B3" w:rsidP="002E28B3">
      <w:pPr>
        <w:spacing w:after="0" w:line="240" w:lineRule="auto"/>
        <w:ind w:firstLine="355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>Индивидуальные занятия учителем-дефектологом проводятся по многим направлениям, некоторые из которых мы кратко описали выше, но необходимо всегда помнить, что основной целью работы является всестороннее развитие ребенка и его подготовка к школе. Успешное начало школьного обучения во многом определяет дальнейшую своевременную адаптацию ребенка в нашем быстро меняющемся мире.</w:t>
      </w:r>
    </w:p>
    <w:p w14:paraId="01D9DB96" w14:textId="77777777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14:paraId="1DC9C00B" w14:textId="062BF4D0" w:rsidR="002E28B3" w:rsidRPr="002E28B3" w:rsidRDefault="002E28B3" w:rsidP="002E28B3">
      <w:pPr>
        <w:shd w:val="clear" w:color="auto" w:fill="FFFFFF"/>
        <w:spacing w:after="0" w:line="240" w:lineRule="auto"/>
        <w:ind w:left="29" w:right="29" w:firstLine="326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2E28B3">
        <w:rPr>
          <w:rFonts w:ascii="Times New Roman" w:hAnsi="Times New Roman" w:cs="Times New Roman"/>
          <w:color w:val="000000"/>
          <w:spacing w:val="-3"/>
          <w:sz w:val="28"/>
          <w:szCs w:val="28"/>
        </w:rPr>
        <w:t>Список литературы:</w:t>
      </w:r>
    </w:p>
    <w:p w14:paraId="5FD92277" w14:textId="77777777" w:rsidR="002E28B3" w:rsidRPr="002E28B3" w:rsidRDefault="002E28B3" w:rsidP="002E28B3">
      <w:pPr>
        <w:pStyle w:val="a5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>Данилова Л.А. Коррекционная помощь детям с задержкой психофизического и речевого развития. - СПб., 2001. – 144 с.</w:t>
      </w:r>
    </w:p>
    <w:p w14:paraId="280C101D" w14:textId="77777777" w:rsidR="002E28B3" w:rsidRPr="002E28B3" w:rsidRDefault="002E28B3" w:rsidP="002E28B3">
      <w:pPr>
        <w:pStyle w:val="a5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>Земцова О.Н. Серия пособий "Умные книжки" - 2007.</w:t>
      </w:r>
    </w:p>
    <w:p w14:paraId="71D2FD0D" w14:textId="77777777" w:rsidR="002E28B3" w:rsidRPr="002E28B3" w:rsidRDefault="002E28B3" w:rsidP="002E28B3">
      <w:pPr>
        <w:pStyle w:val="a5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2E28B3">
        <w:rPr>
          <w:rFonts w:ascii="Times New Roman" w:hAnsi="Times New Roman" w:cs="Times New Roman"/>
          <w:sz w:val="28"/>
          <w:szCs w:val="28"/>
        </w:rPr>
        <w:t>Серия игр "Сюжеты для развития логического и образного мышления в группах детского сада".</w:t>
      </w:r>
    </w:p>
    <w:p w14:paraId="1588B287" w14:textId="4FC4BCB2" w:rsidR="00FA7E6D" w:rsidRDefault="00FA7E6D" w:rsidP="002E2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61F187" w14:textId="77777777" w:rsidR="00BF31A3" w:rsidRDefault="00BF31A3" w:rsidP="003448AE">
      <w:pPr>
        <w:spacing w:after="0" w:line="24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14:paraId="07C868C9" w14:textId="77777777" w:rsidR="00BF31A3" w:rsidRDefault="00BF31A3" w:rsidP="003448AE">
      <w:pPr>
        <w:spacing w:after="0" w:line="24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14:paraId="7D0496ED" w14:textId="77777777" w:rsidR="00BF31A3" w:rsidRDefault="00BF31A3" w:rsidP="003448AE">
      <w:pPr>
        <w:spacing w:after="0" w:line="24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14:paraId="25F586B8" w14:textId="77777777" w:rsidR="00BF31A3" w:rsidRDefault="00BF31A3" w:rsidP="003448AE">
      <w:pPr>
        <w:spacing w:after="0" w:line="24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14:paraId="7C9A79E6" w14:textId="341F0AFE" w:rsidR="003448AE" w:rsidRPr="002E21D1" w:rsidRDefault="003448AE" w:rsidP="003448AE">
      <w:pPr>
        <w:spacing w:after="0" w:line="24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  <w:r w:rsidRPr="002E21D1">
        <w:rPr>
          <w:rStyle w:val="a8"/>
          <w:rFonts w:ascii="Times New Roman" w:hAnsi="Times New Roman" w:cs="Times New Roman"/>
          <w:sz w:val="28"/>
          <w:szCs w:val="28"/>
        </w:rPr>
        <w:t>Рекомендации по работе с детьми, имеющими задержку психического развития</w:t>
      </w:r>
    </w:p>
    <w:p w14:paraId="4D437406" w14:textId="77777777" w:rsidR="003448AE" w:rsidRPr="002E21D1" w:rsidRDefault="003448AE" w:rsidP="003448AE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77838F"/>
          <w:sz w:val="28"/>
          <w:szCs w:val="28"/>
        </w:rPr>
      </w:pPr>
    </w:p>
    <w:p w14:paraId="2FC6F39B" w14:textId="77777777" w:rsidR="003448AE" w:rsidRPr="002E21D1" w:rsidRDefault="003448AE" w:rsidP="003448AE">
      <w:pPr>
        <w:spacing w:after="0" w:line="240" w:lineRule="auto"/>
        <w:jc w:val="right"/>
        <w:rPr>
          <w:rStyle w:val="a8"/>
          <w:rFonts w:ascii="Times New Roman" w:hAnsi="Times New Roman" w:cs="Times New Roman"/>
          <w:b w:val="0"/>
          <w:i/>
          <w:sz w:val="28"/>
          <w:szCs w:val="28"/>
        </w:rPr>
      </w:pPr>
      <w:r w:rsidRPr="002E21D1">
        <w:rPr>
          <w:rStyle w:val="a8"/>
          <w:rFonts w:ascii="Times New Roman" w:hAnsi="Times New Roman" w:cs="Times New Roman"/>
          <w:i/>
          <w:sz w:val="28"/>
          <w:szCs w:val="28"/>
        </w:rPr>
        <w:t xml:space="preserve">Шуба Светлана Васильевна, </w:t>
      </w:r>
    </w:p>
    <w:p w14:paraId="7E7C4A96" w14:textId="77777777" w:rsidR="003448AE" w:rsidRPr="002E21D1" w:rsidRDefault="003448AE" w:rsidP="003448AE">
      <w:pPr>
        <w:spacing w:after="0" w:line="240" w:lineRule="auto"/>
        <w:jc w:val="right"/>
        <w:rPr>
          <w:rStyle w:val="a8"/>
          <w:rFonts w:ascii="Times New Roman" w:hAnsi="Times New Roman" w:cs="Times New Roman"/>
          <w:b w:val="0"/>
          <w:i/>
          <w:color w:val="77838F"/>
          <w:sz w:val="28"/>
          <w:szCs w:val="28"/>
        </w:rPr>
      </w:pPr>
      <w:r w:rsidRPr="002E21D1">
        <w:rPr>
          <w:rStyle w:val="a8"/>
          <w:rFonts w:ascii="Times New Roman" w:hAnsi="Times New Roman" w:cs="Times New Roman"/>
          <w:i/>
          <w:sz w:val="28"/>
          <w:szCs w:val="28"/>
        </w:rPr>
        <w:t xml:space="preserve">учитель-дефектолог </w:t>
      </w:r>
    </w:p>
    <w:p w14:paraId="01464F10" w14:textId="77777777" w:rsidR="003448AE" w:rsidRPr="002E21D1" w:rsidRDefault="003448AE" w:rsidP="003448AE">
      <w:pPr>
        <w:spacing w:after="0" w:line="240" w:lineRule="auto"/>
        <w:jc w:val="right"/>
        <w:rPr>
          <w:rStyle w:val="a8"/>
          <w:rFonts w:ascii="Times New Roman" w:hAnsi="Times New Roman" w:cs="Times New Roman"/>
          <w:b w:val="0"/>
          <w:i/>
          <w:color w:val="77838F"/>
          <w:sz w:val="28"/>
          <w:szCs w:val="28"/>
        </w:rPr>
      </w:pPr>
    </w:p>
    <w:p w14:paraId="0153C1F4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Style w:val="a8"/>
          <w:rFonts w:ascii="Times New Roman" w:hAnsi="Times New Roman" w:cs="Times New Roman"/>
          <w:sz w:val="28"/>
          <w:szCs w:val="28"/>
          <w:u w:val="single"/>
        </w:rPr>
        <w:lastRenderedPageBreak/>
        <w:t>Коррекционные цели</w:t>
      </w:r>
      <w:r w:rsidRPr="002E21D1">
        <w:rPr>
          <w:rStyle w:val="a8"/>
          <w:rFonts w:ascii="Times New Roman" w:hAnsi="Times New Roman" w:cs="Times New Roman"/>
          <w:sz w:val="28"/>
          <w:szCs w:val="28"/>
        </w:rPr>
        <w:t>, направленные на формирование психических процессов детей с задержкой психического развития.</w:t>
      </w:r>
    </w:p>
    <w:p w14:paraId="05445668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Коррекционные цели необходимо вводить в каждое занятие учителя-дефектолога, учителя-логопеда, воспитателя, правильно подбирать их (в соответствии с целью занятия) и точно формулировать цель, направленную на коррекцию того или иного психического процесса.</w:t>
      </w:r>
    </w:p>
    <w:p w14:paraId="29B38B91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Style w:val="a8"/>
          <w:rFonts w:ascii="Times New Roman" w:hAnsi="Times New Roman" w:cs="Times New Roman"/>
          <w:sz w:val="28"/>
          <w:szCs w:val="28"/>
        </w:rPr>
        <w:t>Коррекция внимания</w:t>
      </w:r>
    </w:p>
    <w:p w14:paraId="67FDF237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1. Развивать умение концентрировать внимание (степень сосредоточенности внимания на объекте).</w:t>
      </w:r>
    </w:p>
    <w:p w14:paraId="14422616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2. Развивать устойчивость внимания (длительное сосредоточение внимания на объекте).</w:t>
      </w:r>
    </w:p>
    <w:p w14:paraId="48BBE85E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3. Развивать умение переключать внимание (намеренный, осознанный перенос внимания с одного объекта на другой).</w:t>
      </w:r>
    </w:p>
    <w:p w14:paraId="6BCE37D6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4. Развивать умение распределять внимание (возможность удерживать в сфере внимания одновременно несколько объектов).</w:t>
      </w:r>
    </w:p>
    <w:p w14:paraId="6140F6D7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5. Увеличивать объем внимания (количество объектов, которые могут быть охвачены вниманием ребенка одновременно).</w:t>
      </w:r>
    </w:p>
    <w:p w14:paraId="144A77BD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6. Формировать целенаправленное внимание (направленность в соответствии с поставленной задачей).</w:t>
      </w:r>
    </w:p>
    <w:p w14:paraId="07E05B24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7. Развивать произвольное внимание (требует волевых усилий).</w:t>
      </w:r>
    </w:p>
    <w:p w14:paraId="45152083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8. Активизировать и развивать зрительное и слуховое внимание.</w:t>
      </w:r>
    </w:p>
    <w:p w14:paraId="568D106A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Style w:val="a8"/>
          <w:rFonts w:ascii="Times New Roman" w:hAnsi="Times New Roman" w:cs="Times New Roman"/>
          <w:sz w:val="28"/>
          <w:szCs w:val="28"/>
        </w:rPr>
        <w:t>Коррекция памяти</w:t>
      </w:r>
    </w:p>
    <w:p w14:paraId="7CBB8FA4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1. Развивать двигательную, вербальную, образную, словесно-логическую память.    </w:t>
      </w:r>
    </w:p>
    <w:p w14:paraId="42827E50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2. Работать над усвоением знаний при помощи произвольного, сознательного запоминания.</w:t>
      </w:r>
    </w:p>
    <w:p w14:paraId="2334A718" w14:textId="73C157A7" w:rsidR="003448AE" w:rsidRPr="002E21D1" w:rsidRDefault="005B263D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FF500C7" wp14:editId="01B32F8B">
            <wp:simplePos x="0" y="0"/>
            <wp:positionH relativeFrom="column">
              <wp:posOffset>3669030</wp:posOffset>
            </wp:positionH>
            <wp:positionV relativeFrom="paragraph">
              <wp:posOffset>6985</wp:posOffset>
            </wp:positionV>
            <wp:extent cx="2276475" cy="1623695"/>
            <wp:effectExtent l="0" t="0" r="9525" b="0"/>
            <wp:wrapTight wrapText="bothSides">
              <wp:wrapPolygon edited="0">
                <wp:start x="0" y="0"/>
                <wp:lineTo x="0" y="21287"/>
                <wp:lineTo x="21510" y="21287"/>
                <wp:lineTo x="2151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ь коррекция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AE" w:rsidRPr="002E21D1">
        <w:rPr>
          <w:rFonts w:ascii="Times New Roman" w:hAnsi="Times New Roman" w:cs="Times New Roman"/>
          <w:sz w:val="28"/>
          <w:szCs w:val="28"/>
        </w:rPr>
        <w:t>3. Развивать скорость, полноту, точность воспроизведения.</w:t>
      </w:r>
    </w:p>
    <w:p w14:paraId="35FB0A01" w14:textId="689D408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4. Развивать прочность запоминания.</w:t>
      </w:r>
      <w:r w:rsidR="005B263D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7ABB8A5F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5. Формировать полноту воспроизведения словесного материала (воспроизводить словесный материал близко к тексту).</w:t>
      </w:r>
    </w:p>
    <w:p w14:paraId="07B85FB1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6. Совершенствовать точность воспроизведения словесного материала (правильность формулировок, умение давать краткий ответ).</w:t>
      </w:r>
    </w:p>
    <w:p w14:paraId="473BC279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 xml:space="preserve">7. Работать над последовательностью запоминания, умение устанавливать </w:t>
      </w:r>
      <w:proofErr w:type="spellStart"/>
      <w:r w:rsidRPr="002E21D1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2E21D1">
        <w:rPr>
          <w:rFonts w:ascii="Times New Roman" w:hAnsi="Times New Roman" w:cs="Times New Roman"/>
          <w:sz w:val="28"/>
          <w:szCs w:val="28"/>
        </w:rPr>
        <w:t xml:space="preserve"> – следственные и временные связи между отдельными фактами и явлениями.</w:t>
      </w:r>
    </w:p>
    <w:p w14:paraId="5AA06622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8. Работать над увеличением объема памяти.</w:t>
      </w:r>
    </w:p>
    <w:p w14:paraId="567B1FCF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9. Учить запоминать воспринятое, осуществлять выбор по образцу.  </w:t>
      </w:r>
    </w:p>
    <w:p w14:paraId="4C8032E6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Style w:val="a8"/>
          <w:rFonts w:ascii="Times New Roman" w:hAnsi="Times New Roman" w:cs="Times New Roman"/>
          <w:sz w:val="28"/>
          <w:szCs w:val="28"/>
        </w:rPr>
        <w:t>Коррекция ощущений и восприятия  </w:t>
      </w:r>
    </w:p>
    <w:p w14:paraId="6D2D6E34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1. Работать над уточнением зрительных, слуховых, осязательных, двигательных ощущений.</w:t>
      </w:r>
    </w:p>
    <w:p w14:paraId="02E9BA21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lastRenderedPageBreak/>
        <w:t>2. Развивать целенаправленное восприятие цвета, формы, величины, материала и качества объекта. Обогащать чувственный опыт детей.</w:t>
      </w:r>
    </w:p>
    <w:p w14:paraId="5B963391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3. Учить соотносить предметы по величине, форме, цвету, зрительно проверяя свой выбор.</w:t>
      </w:r>
    </w:p>
    <w:p w14:paraId="2C4528A2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4. Дифференцировать восприятие предметов по цвету, величине и форме.</w:t>
      </w:r>
    </w:p>
    <w:p w14:paraId="743488FE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5. Развивать слуховое и зрительное восприятие.</w:t>
      </w:r>
    </w:p>
    <w:p w14:paraId="1E7876AE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6. Увеличивать объем зрительных, слуховых, тактильных представлений.</w:t>
      </w:r>
    </w:p>
    <w:p w14:paraId="0E6DB52D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7. Формировать тактильное различение свойства предметов. Учить узнавать на ощупь знакомые предметы.</w:t>
      </w:r>
    </w:p>
    <w:p w14:paraId="21CC2929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8. Развивать тактильно-двигательное восприятие. Учить соотносить тактильно – двигательный образ предмета со зрительным образом.</w:t>
      </w:r>
    </w:p>
    <w:p w14:paraId="3053CB02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9. Работать над совершенствованием и качественным развитием кинестетического восприятия.</w:t>
      </w:r>
    </w:p>
    <w:p w14:paraId="199FDFA6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10. Работать над увеличением поля зрения, скоростью обозрения.</w:t>
      </w:r>
    </w:p>
    <w:p w14:paraId="2553A791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11. Развивать глазомер.</w:t>
      </w:r>
    </w:p>
    <w:p w14:paraId="15502B5D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12. Формировать целостность восприятия образа предмета.</w:t>
      </w:r>
    </w:p>
    <w:p w14:paraId="3F9C3F6A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13. Учить анализировать целое из составляющих его частей.</w:t>
      </w:r>
    </w:p>
    <w:p w14:paraId="68399AED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14. Развивать зрительный анализ и синтез.</w:t>
      </w:r>
    </w:p>
    <w:p w14:paraId="04F952A3" w14:textId="13EAF1F3" w:rsidR="003448AE" w:rsidRPr="002E21D1" w:rsidRDefault="005B263D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17A648F" wp14:editId="2C535D01">
            <wp:simplePos x="0" y="0"/>
            <wp:positionH relativeFrom="column">
              <wp:posOffset>3928110</wp:posOffset>
            </wp:positionH>
            <wp:positionV relativeFrom="paragraph">
              <wp:posOffset>209550</wp:posOffset>
            </wp:positionV>
            <wp:extent cx="2016760" cy="1964690"/>
            <wp:effectExtent l="0" t="0" r="2540" b="0"/>
            <wp:wrapTight wrapText="bothSides">
              <wp:wrapPolygon edited="0">
                <wp:start x="0" y="0"/>
                <wp:lineTo x="0" y="21363"/>
                <wp:lineTo x="21423" y="21363"/>
                <wp:lineTo x="2142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цвет форм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AE" w:rsidRPr="002E21D1">
        <w:rPr>
          <w:rFonts w:ascii="Times New Roman" w:hAnsi="Times New Roman" w:cs="Times New Roman"/>
          <w:sz w:val="28"/>
          <w:szCs w:val="28"/>
        </w:rPr>
        <w:t>15. Развивать способность обобщать предметы по признаку (цвет, форма, величина).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14:paraId="6BE3F734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16. Развивать восприятие пространственного расположения предметов и их деталей.</w:t>
      </w:r>
    </w:p>
    <w:p w14:paraId="238F6461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17. Развивать зрительно-моторную координацию.</w:t>
      </w:r>
    </w:p>
    <w:p w14:paraId="4F0A92A9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18. Работать над темпом восприятия.</w:t>
      </w:r>
    </w:p>
    <w:p w14:paraId="63A94ACA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Style w:val="a8"/>
          <w:rFonts w:ascii="Times New Roman" w:hAnsi="Times New Roman" w:cs="Times New Roman"/>
          <w:sz w:val="28"/>
          <w:szCs w:val="28"/>
        </w:rPr>
        <w:t>Коррекция речи</w:t>
      </w:r>
    </w:p>
    <w:p w14:paraId="70A708B6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1. Развивать фонематическое восприятие.</w:t>
      </w:r>
    </w:p>
    <w:p w14:paraId="53062C72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2. Развивать функции фонематического анализа и синтеза.</w:t>
      </w:r>
    </w:p>
    <w:p w14:paraId="2EE3F4D8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3. Формировать коммуникативные функции речи.</w:t>
      </w:r>
    </w:p>
    <w:p w14:paraId="7A34DDBA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4. Учить дифференцировать звуки речи.</w:t>
      </w:r>
    </w:p>
    <w:p w14:paraId="592B31EA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5. Совершенствовать просодическую сторону речи.</w:t>
      </w:r>
    </w:p>
    <w:p w14:paraId="6926B5E6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6. Расширять пассивный и активный словарь.</w:t>
      </w:r>
    </w:p>
    <w:p w14:paraId="0D1D14DF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7. Совершенствовать грамматический строй речи.</w:t>
      </w:r>
    </w:p>
    <w:p w14:paraId="2FB65A19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8. Развивать навыки словоизменения, словообразования.</w:t>
      </w:r>
    </w:p>
    <w:p w14:paraId="01AB3592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9. Формировать диалогическую речь.</w:t>
      </w:r>
    </w:p>
    <w:p w14:paraId="2032D644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10. Развивать связную речь. Работать над понятийной стороной речи.</w:t>
      </w:r>
    </w:p>
    <w:p w14:paraId="5952B955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11. Способствовать преодолению речевого негативизма.  </w:t>
      </w:r>
    </w:p>
    <w:p w14:paraId="559CDF6C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Style w:val="a8"/>
          <w:rFonts w:ascii="Times New Roman" w:hAnsi="Times New Roman" w:cs="Times New Roman"/>
          <w:sz w:val="28"/>
          <w:szCs w:val="28"/>
        </w:rPr>
        <w:t>Коррекция мышления</w:t>
      </w:r>
    </w:p>
    <w:p w14:paraId="7E342180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1. Развивать наглядно-действенное, наглядно- образное и логическое мышление.</w:t>
      </w:r>
    </w:p>
    <w:p w14:paraId="30F62197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2. Развивать умение анализировать, сравнивать, обобщать, классифицировать, систематизировать на наглядной или вербальной основе.</w:t>
      </w:r>
    </w:p>
    <w:p w14:paraId="6D735B85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lastRenderedPageBreak/>
        <w:t>3. Учить выделять главное, существенное.</w:t>
      </w:r>
    </w:p>
    <w:p w14:paraId="7D8AE9F6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4. Учить сравнивать, находить сходство и отличие признаков предметов и понятий.</w:t>
      </w:r>
    </w:p>
    <w:p w14:paraId="553E6AE4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5. Развивать мыслительные операции анализа и синтеза.</w:t>
      </w:r>
    </w:p>
    <w:p w14:paraId="569795A7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6. Учить группировать предметы. Учить самостоятельно определять основание группировки, выделять существенный для данной задачи признак предмета.</w:t>
      </w:r>
    </w:p>
    <w:p w14:paraId="105505EE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7. Развивать умение понимать связь событий и строить последовательные умозаключения, устанавливать причинно-следственные связи.</w:t>
      </w:r>
    </w:p>
    <w:p w14:paraId="28D14245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8. Активизировать мыслительную творческую деятельность.</w:t>
      </w:r>
    </w:p>
    <w:p w14:paraId="7EE81D7D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9. Развивать критичность мышления (объективная оценка других и себя)</w:t>
      </w:r>
    </w:p>
    <w:p w14:paraId="29C04F1B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>10. Развивать самостоятельность мышления (умение использовать общественный опыт, независимость собственной мысли).</w:t>
      </w:r>
    </w:p>
    <w:p w14:paraId="51A77AAD" w14:textId="77777777" w:rsidR="003448AE" w:rsidRPr="002E21D1" w:rsidRDefault="003448AE" w:rsidP="003448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11A1DB6" w14:textId="1A7C0AF9" w:rsidR="003448AE" w:rsidRPr="002E21D1" w:rsidRDefault="003448AE" w:rsidP="000150A9">
      <w:pPr>
        <w:tabs>
          <w:tab w:val="left" w:pos="6468"/>
        </w:tabs>
        <w:rPr>
          <w:rFonts w:ascii="Times New Roman" w:hAnsi="Times New Roman" w:cs="Times New Roman"/>
          <w:sz w:val="28"/>
          <w:szCs w:val="28"/>
        </w:rPr>
      </w:pPr>
      <w:r w:rsidRPr="002E21D1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28" w:history="1">
        <w:r w:rsidRPr="002E21D1">
          <w:rPr>
            <w:rStyle w:val="a9"/>
            <w:rFonts w:ascii="Times New Roman" w:hAnsi="Times New Roman" w:cs="Times New Roman"/>
            <w:sz w:val="28"/>
            <w:szCs w:val="28"/>
          </w:rPr>
          <w:t>http://iroso.ru/storage/app/media/novosti/2018/fevral/ZPR.pdf</w:t>
        </w:r>
      </w:hyperlink>
      <w:r w:rsidRPr="002E21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E63085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60ECACF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F52B441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F28E778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AC27D91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44986C4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A3648B0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DEE3B33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66E17C5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001458D0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6E1B0A6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4D15E49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010EF576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0E7A8CF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05F8F30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1B8D132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C5E08EC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DDD9873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6077739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7DDDF5D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CC5E2AF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D8224EC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B79E747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B9F3375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3E17B65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02F70451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1A5A8AB" w14:textId="77777777" w:rsidR="00BF31A3" w:rsidRDefault="00BF31A3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3DF0FE3" w14:textId="596D5012" w:rsidR="00AA4F3D" w:rsidRPr="00CA240A" w:rsidRDefault="00AA4F3D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240A">
        <w:rPr>
          <w:rFonts w:ascii="Times New Roman" w:hAnsi="Times New Roman" w:cs="Times New Roman"/>
          <w:b/>
          <w:sz w:val="28"/>
          <w:szCs w:val="28"/>
        </w:rPr>
        <w:t xml:space="preserve">екомендации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педагога-психолога </w:t>
      </w:r>
      <w:r w:rsidRPr="00CA240A">
        <w:rPr>
          <w:rFonts w:ascii="Times New Roman" w:hAnsi="Times New Roman" w:cs="Times New Roman"/>
          <w:b/>
          <w:sz w:val="28"/>
          <w:szCs w:val="28"/>
        </w:rPr>
        <w:t xml:space="preserve">для родителей детей </w:t>
      </w:r>
    </w:p>
    <w:p w14:paraId="5F7161DD" w14:textId="77777777" w:rsidR="00AA4F3D" w:rsidRDefault="00AA4F3D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CA240A">
        <w:rPr>
          <w:rFonts w:ascii="Times New Roman" w:hAnsi="Times New Roman" w:cs="Times New Roman"/>
          <w:b/>
          <w:sz w:val="28"/>
          <w:szCs w:val="28"/>
        </w:rPr>
        <w:lastRenderedPageBreak/>
        <w:t>с задержкой психического развития</w:t>
      </w:r>
    </w:p>
    <w:p w14:paraId="1BC4326E" w14:textId="77777777" w:rsidR="00AA4F3D" w:rsidRPr="00CA240A" w:rsidRDefault="00AA4F3D" w:rsidP="00FE565D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0CF62F4" w14:textId="77777777" w:rsidR="00AA4F3D" w:rsidRDefault="00AA4F3D" w:rsidP="00FE565D">
      <w:pP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A240A">
        <w:rPr>
          <w:rFonts w:ascii="Times New Roman" w:hAnsi="Times New Roman" w:cs="Times New Roman"/>
          <w:i/>
          <w:sz w:val="28"/>
          <w:szCs w:val="28"/>
        </w:rPr>
        <w:t>Шарун</w:t>
      </w:r>
      <w:proofErr w:type="spellEnd"/>
      <w:r w:rsidRPr="00CA240A">
        <w:rPr>
          <w:rFonts w:ascii="Times New Roman" w:hAnsi="Times New Roman" w:cs="Times New Roman"/>
          <w:i/>
          <w:sz w:val="28"/>
          <w:szCs w:val="28"/>
        </w:rPr>
        <w:t xml:space="preserve"> А</w:t>
      </w:r>
      <w:r>
        <w:rPr>
          <w:rFonts w:ascii="Times New Roman" w:hAnsi="Times New Roman" w:cs="Times New Roman"/>
          <w:i/>
          <w:sz w:val="28"/>
          <w:szCs w:val="28"/>
        </w:rPr>
        <w:t xml:space="preserve">левтина </w:t>
      </w:r>
      <w:r w:rsidRPr="00CA240A"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иколаевна</w:t>
      </w:r>
      <w:r w:rsidRPr="00CA240A">
        <w:rPr>
          <w:rFonts w:ascii="Times New Roman" w:hAnsi="Times New Roman" w:cs="Times New Roman"/>
          <w:i/>
          <w:sz w:val="28"/>
          <w:szCs w:val="28"/>
        </w:rPr>
        <w:t>,</w:t>
      </w:r>
    </w:p>
    <w:p w14:paraId="3F13FEEF" w14:textId="77777777" w:rsidR="00AA4F3D" w:rsidRDefault="00AA4F3D" w:rsidP="00FE565D">
      <w:pPr>
        <w:shd w:val="clear" w:color="auto" w:fill="FFFFFF"/>
        <w:spacing w:after="0" w:line="240" w:lineRule="auto"/>
        <w:jc w:val="right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CA240A">
        <w:rPr>
          <w:rFonts w:ascii="Times New Roman" w:hAnsi="Times New Roman" w:cs="Times New Roman"/>
          <w:i/>
          <w:sz w:val="28"/>
          <w:szCs w:val="28"/>
        </w:rPr>
        <w:t xml:space="preserve"> педагог-психолог</w:t>
      </w:r>
    </w:p>
    <w:p w14:paraId="7D27FDEC" w14:textId="77777777" w:rsidR="00AA4F3D" w:rsidRPr="00CA240A" w:rsidRDefault="00AA4F3D" w:rsidP="00AA4F3D">
      <w:pPr>
        <w:shd w:val="clear" w:color="auto" w:fill="FFFFFF"/>
        <w:jc w:val="right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14:paraId="0245448B" w14:textId="669F914E" w:rsidR="00AA4F3D" w:rsidRPr="00CA240A" w:rsidRDefault="00AA4F3D" w:rsidP="00FE565D">
      <w:pPr>
        <w:shd w:val="clear" w:color="auto" w:fill="FFFFFF"/>
        <w:spacing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A240A">
        <w:rPr>
          <w:rFonts w:ascii="Times New Roman" w:hAnsi="Times New Roman" w:cs="Times New Roman"/>
          <w:sz w:val="28"/>
          <w:szCs w:val="28"/>
        </w:rPr>
        <w:t xml:space="preserve">Успех коррекционного обучения во многом определяется тем, насколько четко организована преемственность в работе учителя и родителей. Следует учитывать повышенную истощаемость ребенка, колебание работоспособности, трудности долгого сосредоточения и удержания внимания. Часто дети данной категории нуждаются в помощи организационного характера, эмоциональном настрое на работу, предварительном планировании учебного дня в соответствии с расписанием.   Здесь важным является оказание дополнительной помощи со стороны взрослого. </w:t>
      </w:r>
      <w:r w:rsidR="00263B1F">
        <w:rPr>
          <w:rFonts w:ascii="Times New Roman" w:hAnsi="Times New Roman" w:cs="Times New Roman"/>
          <w:sz w:val="28"/>
          <w:szCs w:val="28"/>
        </w:rPr>
        <w:t xml:space="preserve">       </w:t>
      </w:r>
      <w:r w:rsidR="005672B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63B1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672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1BD4416" wp14:editId="30017089">
            <wp:simplePos x="0" y="0"/>
            <wp:positionH relativeFrom="column">
              <wp:posOffset>3259455</wp:posOffset>
            </wp:positionH>
            <wp:positionV relativeFrom="paragraph">
              <wp:posOffset>1638935</wp:posOffset>
            </wp:positionV>
            <wp:extent cx="2682240" cy="2142490"/>
            <wp:effectExtent l="0" t="0" r="3810" b="0"/>
            <wp:wrapTight wrapText="bothSides">
              <wp:wrapPolygon edited="0">
                <wp:start x="0" y="0"/>
                <wp:lineTo x="0" y="21318"/>
                <wp:lineTo x="21477" y="21318"/>
                <wp:lineTo x="2147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занятие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33B13" w14:textId="77777777" w:rsidR="00AA4F3D" w:rsidRPr="00CA240A" w:rsidRDefault="00AA4F3D" w:rsidP="00FE565D">
      <w:pPr>
        <w:pStyle w:val="c1"/>
        <w:shd w:val="clear" w:color="auto" w:fill="FFFFFF"/>
        <w:spacing w:before="0" w:beforeAutospacing="0" w:after="0" w:afterAutospacing="0"/>
        <w:ind w:firstLine="567"/>
        <w:contextualSpacing/>
        <w:mirrorIndents/>
        <w:jc w:val="both"/>
        <w:rPr>
          <w:rStyle w:val="c10"/>
          <w:b/>
          <w:bCs/>
          <w:sz w:val="28"/>
          <w:szCs w:val="28"/>
        </w:rPr>
      </w:pPr>
      <w:r w:rsidRPr="00CA240A">
        <w:rPr>
          <w:rStyle w:val="c10"/>
          <w:bCs/>
          <w:sz w:val="28"/>
          <w:szCs w:val="28"/>
        </w:rPr>
        <w:t xml:space="preserve">Родителям, воспитывающим ребенка с задержкой психического развития, следует учитывать некоторые рекомендации по организации взаимодействия </w:t>
      </w:r>
      <w:r>
        <w:rPr>
          <w:rStyle w:val="c10"/>
          <w:bCs/>
          <w:sz w:val="28"/>
          <w:szCs w:val="28"/>
        </w:rPr>
        <w:t xml:space="preserve">с ним </w:t>
      </w:r>
      <w:r w:rsidRPr="00CA240A">
        <w:rPr>
          <w:rStyle w:val="c10"/>
          <w:bCs/>
          <w:sz w:val="28"/>
          <w:szCs w:val="28"/>
        </w:rPr>
        <w:t xml:space="preserve">и оказанию </w:t>
      </w:r>
      <w:r>
        <w:rPr>
          <w:rStyle w:val="c10"/>
          <w:bCs/>
          <w:sz w:val="28"/>
          <w:szCs w:val="28"/>
        </w:rPr>
        <w:t xml:space="preserve">ему </w:t>
      </w:r>
      <w:r w:rsidRPr="00CA240A">
        <w:rPr>
          <w:rStyle w:val="c10"/>
          <w:bCs/>
          <w:sz w:val="28"/>
          <w:szCs w:val="28"/>
        </w:rPr>
        <w:t>помощи</w:t>
      </w:r>
      <w:r>
        <w:rPr>
          <w:rStyle w:val="c10"/>
          <w:bCs/>
          <w:sz w:val="28"/>
          <w:szCs w:val="28"/>
        </w:rPr>
        <w:t>.</w:t>
      </w:r>
    </w:p>
    <w:p w14:paraId="17DE12B0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bCs/>
          <w:sz w:val="28"/>
          <w:szCs w:val="28"/>
        </w:rPr>
        <w:t xml:space="preserve">Необходимо правильно организовать рабочее место: важно, чтобы ребенок не сидел спиной к окну; в поле зрения не должно быть ярких источников света; важно предусмотреть не только естественное и общее освещение, но и местное освещение на рабочем столе. Если ребенок пользуется персональным компьютером, планшетом или ноутбуком, зрительная дистанция до экрана должна быть не менее 50 см. </w:t>
      </w:r>
    </w:p>
    <w:p w14:paraId="3D7F98B1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bCs/>
          <w:sz w:val="28"/>
          <w:szCs w:val="28"/>
        </w:rPr>
        <w:t>Важно следить за чередованием учебной и физической нагрузки.</w:t>
      </w:r>
    </w:p>
    <w:p w14:paraId="6311A553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Помните, что Ваш ребенок будет обучаться медленнее других детей.</w:t>
      </w:r>
    </w:p>
    <w:p w14:paraId="370057FD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 xml:space="preserve">Не проявляйте </w:t>
      </w:r>
      <w:proofErr w:type="spellStart"/>
      <w:r w:rsidRPr="00CA240A">
        <w:rPr>
          <w:color w:val="000000"/>
          <w:sz w:val="28"/>
          <w:szCs w:val="28"/>
        </w:rPr>
        <w:t>сверхкритичность</w:t>
      </w:r>
      <w:proofErr w:type="spellEnd"/>
      <w:r w:rsidRPr="00CA240A">
        <w:rPr>
          <w:color w:val="000000"/>
          <w:sz w:val="28"/>
          <w:szCs w:val="28"/>
        </w:rPr>
        <w:t xml:space="preserve"> к ребенку. Важно, чтобы ребенок не боялся ошибаться. Не думайте за ребёнка.</w:t>
      </w:r>
    </w:p>
    <w:p w14:paraId="233C61E6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Обращайте внимание на любые трудности ребенка и по мере необходимости обращайтесь к специалистам.</w:t>
      </w:r>
    </w:p>
    <w:p w14:paraId="5E8477FD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Помогайте ребенку развивать уверенность в своих силах.</w:t>
      </w:r>
    </w:p>
    <w:p w14:paraId="1AFC1109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Систематически общайтесь с ребенком. Это самый важный фактор для успешного старта в школе.</w:t>
      </w:r>
    </w:p>
    <w:p w14:paraId="53263DDE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Если ребёнку нужно запомнить какую-нибудь информацию, то повторите её с ним несколько раз.</w:t>
      </w:r>
    </w:p>
    <w:p w14:paraId="7D203EF1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Чередуйте занятия. Непрерывное чтение не должно превышать 8—10 мин, письмо - 4—5 мин. После этого - сменить деятельность. Через 30—40 минут сделать большой перерыв.</w:t>
      </w:r>
    </w:p>
    <w:p w14:paraId="591BA6D3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lastRenderedPageBreak/>
        <w:t>Закрепление знаний может проводиться во время прогулок, поездок, по дороге в школу. Но некоторые виды занятий требуют обязательной спокойной деловой обстановки, а также отсутствия отвлекающих факторов.</w:t>
      </w:r>
    </w:p>
    <w:p w14:paraId="14DBCF7C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Первоначально задания выполняются ребенком с активной помощью родителя, постепенно приучайте ребенка к самостоятельности.</w:t>
      </w:r>
    </w:p>
    <w:p w14:paraId="4FB391ED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sz w:val="28"/>
          <w:szCs w:val="28"/>
        </w:rPr>
        <w:t xml:space="preserve">Необходимо приучать ребенка к самостоятельному выполнению заданий. </w:t>
      </w:r>
      <w:r w:rsidRPr="00CA240A">
        <w:rPr>
          <w:color w:val="000000"/>
          <w:sz w:val="28"/>
          <w:szCs w:val="28"/>
        </w:rPr>
        <w:t>Не следует спешить, показывая, как нужно выполнять задание. Помощь должна носить своевременный и разумный характер.</w:t>
      </w:r>
    </w:p>
    <w:p w14:paraId="36F20EAF" w14:textId="604025CE" w:rsidR="00AA4F3D" w:rsidRPr="00CA240A" w:rsidRDefault="005672B0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AA67C0F" wp14:editId="17F735AB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2359025" cy="2701925"/>
            <wp:effectExtent l="0" t="0" r="3175" b="3175"/>
            <wp:wrapTight wrapText="bothSides">
              <wp:wrapPolygon edited="0">
                <wp:start x="0" y="0"/>
                <wp:lineTo x="0" y="21473"/>
                <wp:lineTo x="21455" y="21473"/>
                <wp:lineTo x="2145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щение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F3D" w:rsidRPr="00CA240A">
        <w:rPr>
          <w:color w:val="000000"/>
          <w:sz w:val="28"/>
          <w:szCs w:val="28"/>
        </w:rPr>
        <w:t>Общайтесь с ребёнком. Учите его общаться, просить о помощи, помогать другим. Создавайте условия для общения ребёнка со сверстниками, друзьями.</w:t>
      </w:r>
      <w:r>
        <w:rPr>
          <w:color w:val="000000"/>
          <w:sz w:val="28"/>
          <w:szCs w:val="28"/>
        </w:rPr>
        <w:t xml:space="preserve">                                                                 </w:t>
      </w:r>
    </w:p>
    <w:p w14:paraId="7F2A2464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Избегайте чрезмерных требований. Не спрашивайте с ребенка все и сразу. Ваши требования должны соответствовать уровню развития его навыков и познавательных способностей.</w:t>
      </w:r>
    </w:p>
    <w:p w14:paraId="0EC301D9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Хвалите детей, когда у них получается что-то сделать или чего-то достичь.</w:t>
      </w:r>
    </w:p>
    <w:p w14:paraId="6A2A9C80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Развивайте у детей общий запас знаний, представлений, мышления, интеллекта, интересы не только игровые, но и учебные.</w:t>
      </w:r>
    </w:p>
    <w:p w14:paraId="7FC2BCF4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Организуйте для детей дома развивающую среду: специальное отдельное место и оборудование для учебных занятий, игр, отдыха.</w:t>
      </w:r>
    </w:p>
    <w:p w14:paraId="6CD7D067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Развивайте у детей специальные умения и навыки. Помогайте найти скрытые таланты и возможности ребенка.</w:t>
      </w:r>
    </w:p>
    <w:p w14:paraId="2E62F1AF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Научите детей техникам концентрации внимания, переключения внимания, расслабления, регуляции эмоционального состояния, отдыха.</w:t>
      </w:r>
    </w:p>
    <w:p w14:paraId="24DEA091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Развивайте интересы ребенка и свои, чтобы у всех членов семьи была возможность саморазвития и самовыражения.</w:t>
      </w:r>
    </w:p>
    <w:p w14:paraId="0BC293ED" w14:textId="77777777" w:rsidR="00AA4F3D" w:rsidRPr="00CA240A" w:rsidRDefault="00AA4F3D" w:rsidP="00FE565D">
      <w:pPr>
        <w:pStyle w:val="c1"/>
        <w:numPr>
          <w:ilvl w:val="0"/>
          <w:numId w:val="12"/>
        </w:numPr>
        <w:shd w:val="clear" w:color="auto" w:fill="FFFFFF"/>
        <w:tabs>
          <w:tab w:val="left" w:pos="910"/>
        </w:tabs>
        <w:spacing w:before="0" w:beforeAutospacing="0" w:after="0" w:afterAutospacing="0"/>
        <w:ind w:left="0" w:firstLine="567"/>
        <w:contextualSpacing/>
        <w:mirrorIndents/>
        <w:jc w:val="both"/>
        <w:rPr>
          <w:bCs/>
          <w:sz w:val="28"/>
          <w:szCs w:val="28"/>
        </w:rPr>
      </w:pPr>
      <w:r w:rsidRPr="00CA240A">
        <w:rPr>
          <w:color w:val="000000"/>
          <w:sz w:val="28"/>
          <w:szCs w:val="28"/>
        </w:rPr>
        <w:t>Будьте сдержанными, спокойными, радуйтесь успехам ребенка.</w:t>
      </w:r>
    </w:p>
    <w:p w14:paraId="42B195E2" w14:textId="77777777" w:rsidR="00AA4F3D" w:rsidRPr="00CA240A" w:rsidRDefault="00AA4F3D" w:rsidP="00FE565D">
      <w:pPr>
        <w:pStyle w:val="a4"/>
        <w:shd w:val="clear" w:color="auto" w:fill="FFFFFF"/>
        <w:spacing w:before="0" w:beforeAutospacing="0" w:after="0" w:afterAutospacing="0"/>
        <w:contextualSpacing/>
        <w:mirrorIndents/>
        <w:jc w:val="both"/>
        <w:rPr>
          <w:color w:val="000000"/>
          <w:sz w:val="28"/>
          <w:szCs w:val="28"/>
        </w:rPr>
      </w:pPr>
    </w:p>
    <w:p w14:paraId="31CFCE14" w14:textId="77777777" w:rsidR="00AA4F3D" w:rsidRPr="00CA240A" w:rsidRDefault="00AA4F3D" w:rsidP="00FE565D">
      <w:pPr>
        <w:pStyle w:val="a4"/>
        <w:shd w:val="clear" w:color="auto" w:fill="FFFFFF"/>
        <w:spacing w:before="0" w:beforeAutospacing="0" w:after="0" w:afterAutospacing="0"/>
        <w:contextualSpacing/>
        <w:mirrorIndents/>
        <w:rPr>
          <w:color w:val="000000"/>
          <w:sz w:val="28"/>
          <w:szCs w:val="28"/>
        </w:rPr>
      </w:pPr>
    </w:p>
    <w:p w14:paraId="0C2199FA" w14:textId="77777777" w:rsidR="00AA4F3D" w:rsidRPr="00CA240A" w:rsidRDefault="00AA4F3D" w:rsidP="00FE565D">
      <w:pPr>
        <w:pStyle w:val="a4"/>
        <w:shd w:val="clear" w:color="auto" w:fill="FFFFFF"/>
        <w:spacing w:before="0" w:beforeAutospacing="0" w:after="0" w:afterAutospacing="0"/>
        <w:contextualSpacing/>
        <w:mirrorIndents/>
        <w:rPr>
          <w:color w:val="000000"/>
          <w:sz w:val="28"/>
          <w:szCs w:val="28"/>
        </w:rPr>
      </w:pPr>
    </w:p>
    <w:p w14:paraId="6F3D4066" w14:textId="77777777" w:rsidR="00BF31A3" w:rsidRDefault="00BF31A3" w:rsidP="001B7EB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72A227BA" w14:textId="77777777" w:rsidR="00BF31A3" w:rsidRDefault="00BF31A3" w:rsidP="001B7EB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58A6DD5E" w14:textId="77777777" w:rsidR="00BF31A3" w:rsidRDefault="00BF31A3" w:rsidP="001B7EB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225A36D1" w14:textId="77777777" w:rsidR="00BF31A3" w:rsidRDefault="00BF31A3" w:rsidP="001B7EB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636A2B78" w14:textId="77777777" w:rsidR="00BF31A3" w:rsidRDefault="00BF31A3" w:rsidP="001B7EB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1361DA71" w14:textId="77777777" w:rsidR="00BF31A3" w:rsidRDefault="00BF31A3" w:rsidP="001B7EB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75E81A06" w14:textId="77777777" w:rsidR="00BF31A3" w:rsidRDefault="00BF31A3" w:rsidP="001B7EB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52224BB6" w14:textId="77777777" w:rsidR="00BF31A3" w:rsidRDefault="00BF31A3" w:rsidP="001B7EB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001CD4F4" w14:textId="643B4DBE" w:rsidR="00AA4F3D" w:rsidRDefault="001B7EB5" w:rsidP="001B7EB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СПИСОК ЛИТЕРАТУРЫ</w:t>
      </w:r>
    </w:p>
    <w:p w14:paraId="2E781730" w14:textId="77777777" w:rsidR="001B7EB5" w:rsidRPr="001B7EB5" w:rsidRDefault="001B7EB5" w:rsidP="001B7EB5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6BCAC4F5" w14:textId="2EAF2A80" w:rsidR="0087191E" w:rsidRPr="0087191E" w:rsidRDefault="0087191E" w:rsidP="00CA75D5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Актуальные проблемы нейропсихологии детского возраста. / Под ред. Л.С. Цветковой. </w:t>
      </w:r>
      <w:r w:rsidR="0075556F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Москва</w:t>
      </w:r>
      <w:r w:rsidR="00755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55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Воронеж: 2001.</w:t>
      </w:r>
    </w:p>
    <w:p w14:paraId="5CF2E2BD" w14:textId="77777777" w:rsidR="0087191E" w:rsidRPr="0087191E" w:rsidRDefault="0087191E" w:rsidP="00CA75D5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Башаева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"Обучение сюжетно-ролевой игре детей с проблемами интеллектуального развития". Санкт-Петербург: 2001.</w:t>
      </w:r>
    </w:p>
    <w:p w14:paraId="6CF150B0" w14:textId="77777777" w:rsidR="0087191E" w:rsidRPr="0087191E" w:rsidRDefault="0087191E" w:rsidP="00CA75D5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Башаева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Т.В. Развитие восприятия детей 3-7 лет. – Ярославль: Академия развития, 2001.</w:t>
      </w:r>
    </w:p>
    <w:p w14:paraId="00B15C96" w14:textId="77777777" w:rsidR="0087191E" w:rsidRPr="0087191E" w:rsidRDefault="0087191E" w:rsidP="00CA75D5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Борякова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Н.Ю. Ступеньки развития. Ранняя диагностика и коррекция задержки психического развития. - М.: 1999.</w:t>
      </w:r>
    </w:p>
    <w:p w14:paraId="5207F76B" w14:textId="77777777" w:rsidR="0087191E" w:rsidRPr="0087191E" w:rsidRDefault="0087191E" w:rsidP="00CA75D5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Борякова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Н.Ю. Формирование предпосылок к школьному обучению у детей с задержкой психического развития. - М.: 2003.</w:t>
      </w:r>
    </w:p>
    <w:p w14:paraId="16ABA6AB" w14:textId="77777777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с задержкой психического развития /Под ред. Г.А. Власовой, В.И.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Лубовского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, Н.А. Цыпиной. - М.: 1984.</w:t>
      </w:r>
    </w:p>
    <w:p w14:paraId="5225A15F" w14:textId="77777777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71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Ефименкова</w:t>
      </w:r>
      <w:proofErr w:type="spellEnd"/>
      <w:r w:rsidRPr="00871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Л.Н. Коррекция устной и письменной речи. М.: </w:t>
      </w:r>
      <w:proofErr w:type="spellStart"/>
      <w:r w:rsidRPr="00871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Владос</w:t>
      </w:r>
      <w:proofErr w:type="spellEnd"/>
      <w:r w:rsidRPr="008719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2001.</w:t>
      </w:r>
    </w:p>
    <w:p w14:paraId="08AC9CA5" w14:textId="77777777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Забрамная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С.Д., Боровик О.В. Развитие ребенка - в ваших руках. - М.: Новая школа, 2000.</w:t>
      </w:r>
    </w:p>
    <w:p w14:paraId="61022554" w14:textId="6C5964E1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задержкой психического развития, - 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2003</w:t>
      </w:r>
    </w:p>
    <w:p w14:paraId="2A5EFAFB" w14:textId="77777777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Игры и занятия с детьми раннего возраста, имеющими отклонения в психическом развитии / Под ред. Е.А.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Стребелевой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, Г.А. Мишиной. - М.: Полиграф сервис, 2002.</w:t>
      </w:r>
    </w:p>
    <w:p w14:paraId="18CF4581" w14:textId="77777777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Мамайчук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И.И.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Психокоррекционные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 для детей с проблемами в развитии. - СПб.: 2003.</w:t>
      </w:r>
    </w:p>
    <w:p w14:paraId="62AA22EE" w14:textId="77777777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Маркова Л.С. Организация коррекционно-развивающего обучения дошкольников с задержкой психического развития. - М.: 2002.</w:t>
      </w:r>
    </w:p>
    <w:p w14:paraId="340ADFBA" w14:textId="5D11C1F0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Маркова,JI.C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. Организация коррекционно-развивающего обучения дошкольников с задержкой психического развития: практическое пособие/ Л.С. Маркова. – М.: АРКТИ, 2002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359F31" w14:textId="77777777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Мастюкова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Е.М. Коррекционно-педагогическая работа по физическому воспитанию дошкольников с ЗПР – 2002.</w:t>
      </w:r>
    </w:p>
    <w:p w14:paraId="4428CC41" w14:textId="42DAC058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Никашина, В.Б. Практическая психология в работе с детьми с задержкой психического развития / сост. В.Б. Никашина.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М.: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Владос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, 2003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30AEF4" w14:textId="021B6F76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школе детей с задержкой психического развития. //Под общей ред. С.Г. Шевченко. - М.: 2003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2B4C293" w14:textId="10FE2D45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Психология детей с задержкой психического развития. Хрестоматия: учебное пособие для студентов факультетов психологии/ сост. О.В.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Защиринская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55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– СПб.: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Речь, 2004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45AA" w14:textId="77777777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Рекомендации для родителей, воспитывающих детей с задержкой психического развития [Текст]: методические рекомендации/ сост. Н.А.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Крушная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Челябинск: Изд-во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Челяб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гос.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. ун-та, 2014 – 23 с.</w:t>
      </w:r>
    </w:p>
    <w:p w14:paraId="63A4D60A" w14:textId="2F4418A1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Ульенкова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У.В. Дети с задержкой психического развития /У.В.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Ульенкова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Н.Новгород</w:t>
      </w:r>
      <w:proofErr w:type="spellEnd"/>
      <w:r w:rsidR="0075556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1994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5B4396A" w14:textId="37D87AB2" w:rsidR="0087191E" w:rsidRPr="0087191E" w:rsidRDefault="0087191E" w:rsidP="0087191E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Ульенкова</w:t>
      </w:r>
      <w:proofErr w:type="spellEnd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У.В. Организация и содержание специальной психологической помощи детям с проблемами</w:t>
      </w:r>
      <w:r w:rsidRPr="0087191E">
        <w:rPr>
          <w:rFonts w:ascii="YS Text" w:eastAsia="Times New Roman" w:hAnsi="YS Text" w:cs="Times New Roman"/>
          <w:color w:val="000000"/>
          <w:sz w:val="28"/>
          <w:szCs w:val="28"/>
        </w:rPr>
        <w:t xml:space="preserve"> 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развитии /У.В. </w:t>
      </w:r>
      <w:proofErr w:type="spellStart"/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>Ульенкова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719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О.В. Лебедева. –М.: Академия, 2002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sectPr w:rsidR="0087191E" w:rsidRPr="00871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EAAB1E0"/>
    <w:lvl w:ilvl="0">
      <w:numFmt w:val="bullet"/>
      <w:lvlText w:val="*"/>
      <w:lvlJc w:val="left"/>
    </w:lvl>
  </w:abstractNum>
  <w:abstractNum w:abstractNumId="1">
    <w:nsid w:val="008F0A4F"/>
    <w:multiLevelType w:val="hybridMultilevel"/>
    <w:tmpl w:val="5D422688"/>
    <w:lvl w:ilvl="0" w:tplc="3092BF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8C91AC6"/>
    <w:multiLevelType w:val="hybridMultilevel"/>
    <w:tmpl w:val="2154EAF0"/>
    <w:lvl w:ilvl="0" w:tplc="472488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FB651DC"/>
    <w:multiLevelType w:val="hybridMultilevel"/>
    <w:tmpl w:val="C936A0C0"/>
    <w:lvl w:ilvl="0" w:tplc="E1E222F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2583448F"/>
    <w:multiLevelType w:val="hybridMultilevel"/>
    <w:tmpl w:val="68448B32"/>
    <w:lvl w:ilvl="0" w:tplc="D1C05620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>
    <w:nsid w:val="2E0B086F"/>
    <w:multiLevelType w:val="hybridMultilevel"/>
    <w:tmpl w:val="7F987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61611"/>
    <w:multiLevelType w:val="hybridMultilevel"/>
    <w:tmpl w:val="94CCD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474F6C"/>
    <w:multiLevelType w:val="hybridMultilevel"/>
    <w:tmpl w:val="514437E8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8">
    <w:nsid w:val="57B875C0"/>
    <w:multiLevelType w:val="hybridMultilevel"/>
    <w:tmpl w:val="12CC9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4A64AB"/>
    <w:multiLevelType w:val="hybridMultilevel"/>
    <w:tmpl w:val="7160F6E2"/>
    <w:lvl w:ilvl="0" w:tplc="04190001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0">
    <w:nsid w:val="6F7D6622"/>
    <w:multiLevelType w:val="hybridMultilevel"/>
    <w:tmpl w:val="056E9210"/>
    <w:lvl w:ilvl="0" w:tplc="EF960124">
      <w:start w:val="1"/>
      <w:numFmt w:val="decimal"/>
      <w:lvlText w:val="%1."/>
      <w:lvlJc w:val="left"/>
      <w:pPr>
        <w:ind w:left="799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74B21347"/>
    <w:multiLevelType w:val="hybridMultilevel"/>
    <w:tmpl w:val="5DFE509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>
    <w:nsid w:val="77B81D4F"/>
    <w:multiLevelType w:val="hybridMultilevel"/>
    <w:tmpl w:val="1F9CEDC4"/>
    <w:lvl w:ilvl="0" w:tplc="0419000F">
      <w:start w:val="1"/>
      <w:numFmt w:val="decimal"/>
      <w:lvlText w:val="%1."/>
      <w:lvlJc w:val="left"/>
      <w:pPr>
        <w:ind w:left="1075" w:hanging="360"/>
      </w:p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3"/>
  </w:num>
  <w:num w:numId="5">
    <w:abstractNumId w:val="1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1"/>
  </w:num>
  <w:num w:numId="8">
    <w:abstractNumId w:val="9"/>
  </w:num>
  <w:num w:numId="9">
    <w:abstractNumId w:val="12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9CF"/>
    <w:rsid w:val="000150A9"/>
    <w:rsid w:val="0007736D"/>
    <w:rsid w:val="000B594E"/>
    <w:rsid w:val="000F29F0"/>
    <w:rsid w:val="000F71AE"/>
    <w:rsid w:val="0010476A"/>
    <w:rsid w:val="00105473"/>
    <w:rsid w:val="00125899"/>
    <w:rsid w:val="001B7EB5"/>
    <w:rsid w:val="00250A7C"/>
    <w:rsid w:val="0026020A"/>
    <w:rsid w:val="00263B1F"/>
    <w:rsid w:val="002757F2"/>
    <w:rsid w:val="00275CA2"/>
    <w:rsid w:val="00280395"/>
    <w:rsid w:val="00282C21"/>
    <w:rsid w:val="002B72D5"/>
    <w:rsid w:val="002E28B3"/>
    <w:rsid w:val="00316744"/>
    <w:rsid w:val="003448AE"/>
    <w:rsid w:val="0042749F"/>
    <w:rsid w:val="004311F0"/>
    <w:rsid w:val="00431CED"/>
    <w:rsid w:val="0043238E"/>
    <w:rsid w:val="00440249"/>
    <w:rsid w:val="00464AC3"/>
    <w:rsid w:val="005033DA"/>
    <w:rsid w:val="005423BB"/>
    <w:rsid w:val="0056034F"/>
    <w:rsid w:val="005672B0"/>
    <w:rsid w:val="005B263D"/>
    <w:rsid w:val="005C7AF1"/>
    <w:rsid w:val="00607982"/>
    <w:rsid w:val="006174D8"/>
    <w:rsid w:val="006440A6"/>
    <w:rsid w:val="00652D5D"/>
    <w:rsid w:val="006A4E08"/>
    <w:rsid w:val="006E14E9"/>
    <w:rsid w:val="006F5FE9"/>
    <w:rsid w:val="007255FF"/>
    <w:rsid w:val="0075556F"/>
    <w:rsid w:val="007F3981"/>
    <w:rsid w:val="0084682A"/>
    <w:rsid w:val="00862F1A"/>
    <w:rsid w:val="0087191E"/>
    <w:rsid w:val="008813BA"/>
    <w:rsid w:val="0088505F"/>
    <w:rsid w:val="008F0170"/>
    <w:rsid w:val="009069CF"/>
    <w:rsid w:val="00924C5F"/>
    <w:rsid w:val="00933B0D"/>
    <w:rsid w:val="00935D79"/>
    <w:rsid w:val="00965C45"/>
    <w:rsid w:val="009851FE"/>
    <w:rsid w:val="009B0C63"/>
    <w:rsid w:val="009E1E06"/>
    <w:rsid w:val="00A249F2"/>
    <w:rsid w:val="00A305B2"/>
    <w:rsid w:val="00A739E5"/>
    <w:rsid w:val="00AA2FF9"/>
    <w:rsid w:val="00AA4F3D"/>
    <w:rsid w:val="00AB0FB8"/>
    <w:rsid w:val="00AC7E49"/>
    <w:rsid w:val="00AD3015"/>
    <w:rsid w:val="00B2298B"/>
    <w:rsid w:val="00BC024F"/>
    <w:rsid w:val="00BD643D"/>
    <w:rsid w:val="00BD7C3B"/>
    <w:rsid w:val="00BF19EF"/>
    <w:rsid w:val="00BF31A3"/>
    <w:rsid w:val="00BF4B90"/>
    <w:rsid w:val="00C82503"/>
    <w:rsid w:val="00C93226"/>
    <w:rsid w:val="00CA75D5"/>
    <w:rsid w:val="00CE7BF0"/>
    <w:rsid w:val="00D01212"/>
    <w:rsid w:val="00D364F9"/>
    <w:rsid w:val="00E134BF"/>
    <w:rsid w:val="00E46D60"/>
    <w:rsid w:val="00E66570"/>
    <w:rsid w:val="00EB4663"/>
    <w:rsid w:val="00ED137E"/>
    <w:rsid w:val="00EE5DE6"/>
    <w:rsid w:val="00F07BDE"/>
    <w:rsid w:val="00F235AE"/>
    <w:rsid w:val="00F402DA"/>
    <w:rsid w:val="00FA42BD"/>
    <w:rsid w:val="00FA7E6D"/>
    <w:rsid w:val="00FE565D"/>
    <w:rsid w:val="00FF32FB"/>
    <w:rsid w:val="00FF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458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14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E1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A7E6D"/>
    <w:pPr>
      <w:ind w:left="720"/>
      <w:contextualSpacing/>
    </w:pPr>
    <w:rPr>
      <w:rFonts w:eastAsiaTheme="minorEastAsia"/>
      <w:lang w:eastAsia="ru-RU"/>
    </w:rPr>
  </w:style>
  <w:style w:type="paragraph" w:customStyle="1" w:styleId="1">
    <w:name w:val="Абзац списка1"/>
    <w:basedOn w:val="a"/>
    <w:rsid w:val="00FA7E6D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7"/>
    <w:rsid w:val="002E28B3"/>
    <w:rPr>
      <w:rFonts w:ascii="Times New Roman" w:hAnsi="Times New Roman" w:cs="Times New Roman"/>
      <w:shd w:val="clear" w:color="auto" w:fill="FFFFFF"/>
    </w:rPr>
  </w:style>
  <w:style w:type="paragraph" w:styleId="a7">
    <w:name w:val="Body Text"/>
    <w:basedOn w:val="a"/>
    <w:link w:val="a6"/>
    <w:rsid w:val="002E28B3"/>
    <w:pPr>
      <w:widowControl w:val="0"/>
      <w:shd w:val="clear" w:color="auto" w:fill="FFFFFF"/>
      <w:spacing w:after="180" w:line="263" w:lineRule="exact"/>
      <w:jc w:val="both"/>
    </w:pPr>
    <w:rPr>
      <w:rFonts w:ascii="Times New Roman" w:hAnsi="Times New Roman" w:cs="Times New Roman"/>
    </w:rPr>
  </w:style>
  <w:style w:type="character" w:customStyle="1" w:styleId="10">
    <w:name w:val="Основной текст Знак1"/>
    <w:basedOn w:val="a0"/>
    <w:uiPriority w:val="99"/>
    <w:semiHidden/>
    <w:rsid w:val="002E28B3"/>
  </w:style>
  <w:style w:type="character" w:styleId="a8">
    <w:name w:val="Strong"/>
    <w:basedOn w:val="a0"/>
    <w:uiPriority w:val="22"/>
    <w:qFormat/>
    <w:rsid w:val="003448AE"/>
    <w:rPr>
      <w:b/>
      <w:bCs/>
    </w:rPr>
  </w:style>
  <w:style w:type="character" w:styleId="a9">
    <w:name w:val="Hyperlink"/>
    <w:basedOn w:val="a0"/>
    <w:uiPriority w:val="99"/>
    <w:unhideWhenUsed/>
    <w:rsid w:val="003448AE"/>
    <w:rPr>
      <w:color w:val="0563C1" w:themeColor="hyperlink"/>
      <w:u w:val="single"/>
    </w:rPr>
  </w:style>
  <w:style w:type="paragraph" w:customStyle="1" w:styleId="c1">
    <w:name w:val="c1"/>
    <w:basedOn w:val="a"/>
    <w:rsid w:val="00AA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A4F3D"/>
  </w:style>
  <w:style w:type="paragraph" w:styleId="aa">
    <w:name w:val="Balloon Text"/>
    <w:basedOn w:val="a"/>
    <w:link w:val="ab"/>
    <w:uiPriority w:val="99"/>
    <w:semiHidden/>
    <w:unhideWhenUsed/>
    <w:rsid w:val="0093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3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14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E1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A7E6D"/>
    <w:pPr>
      <w:ind w:left="720"/>
      <w:contextualSpacing/>
    </w:pPr>
    <w:rPr>
      <w:rFonts w:eastAsiaTheme="minorEastAsia"/>
      <w:lang w:eastAsia="ru-RU"/>
    </w:rPr>
  </w:style>
  <w:style w:type="paragraph" w:customStyle="1" w:styleId="1">
    <w:name w:val="Абзац списка1"/>
    <w:basedOn w:val="a"/>
    <w:rsid w:val="00FA7E6D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7"/>
    <w:rsid w:val="002E28B3"/>
    <w:rPr>
      <w:rFonts w:ascii="Times New Roman" w:hAnsi="Times New Roman" w:cs="Times New Roman"/>
      <w:shd w:val="clear" w:color="auto" w:fill="FFFFFF"/>
    </w:rPr>
  </w:style>
  <w:style w:type="paragraph" w:styleId="a7">
    <w:name w:val="Body Text"/>
    <w:basedOn w:val="a"/>
    <w:link w:val="a6"/>
    <w:rsid w:val="002E28B3"/>
    <w:pPr>
      <w:widowControl w:val="0"/>
      <w:shd w:val="clear" w:color="auto" w:fill="FFFFFF"/>
      <w:spacing w:after="180" w:line="263" w:lineRule="exact"/>
      <w:jc w:val="both"/>
    </w:pPr>
    <w:rPr>
      <w:rFonts w:ascii="Times New Roman" w:hAnsi="Times New Roman" w:cs="Times New Roman"/>
    </w:rPr>
  </w:style>
  <w:style w:type="character" w:customStyle="1" w:styleId="10">
    <w:name w:val="Основной текст Знак1"/>
    <w:basedOn w:val="a0"/>
    <w:uiPriority w:val="99"/>
    <w:semiHidden/>
    <w:rsid w:val="002E28B3"/>
  </w:style>
  <w:style w:type="character" w:styleId="a8">
    <w:name w:val="Strong"/>
    <w:basedOn w:val="a0"/>
    <w:uiPriority w:val="22"/>
    <w:qFormat/>
    <w:rsid w:val="003448AE"/>
    <w:rPr>
      <w:b/>
      <w:bCs/>
    </w:rPr>
  </w:style>
  <w:style w:type="character" w:styleId="a9">
    <w:name w:val="Hyperlink"/>
    <w:basedOn w:val="a0"/>
    <w:uiPriority w:val="99"/>
    <w:unhideWhenUsed/>
    <w:rsid w:val="003448AE"/>
    <w:rPr>
      <w:color w:val="0563C1" w:themeColor="hyperlink"/>
      <w:u w:val="single"/>
    </w:rPr>
  </w:style>
  <w:style w:type="paragraph" w:customStyle="1" w:styleId="c1">
    <w:name w:val="c1"/>
    <w:basedOn w:val="a"/>
    <w:rsid w:val="00AA4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A4F3D"/>
  </w:style>
  <w:style w:type="paragraph" w:styleId="aa">
    <w:name w:val="Balloon Text"/>
    <w:basedOn w:val="a"/>
    <w:link w:val="ab"/>
    <w:uiPriority w:val="99"/>
    <w:semiHidden/>
    <w:unhideWhenUsed/>
    <w:rsid w:val="0093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3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mg1.liveinternet.ru/images/attach/c/5/87/21/87021869_large_aa_0006.jpg" TargetMode="External"/><Relationship Id="rId23" Type="http://schemas.openxmlformats.org/officeDocument/2006/relationships/image" Target="media/image17.png"/><Relationship Id="rId28" Type="http://schemas.openxmlformats.org/officeDocument/2006/relationships/hyperlink" Target="http://iroso.ru/storage/app/media/novosti/2018/fevral/ZPR.pd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26</Pages>
  <Words>5782</Words>
  <Characters>32962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cppisp</dc:creator>
  <cp:lastModifiedBy>Пользователь Windows</cp:lastModifiedBy>
  <cp:revision>81</cp:revision>
  <cp:lastPrinted>2022-09-30T12:12:00Z</cp:lastPrinted>
  <dcterms:created xsi:type="dcterms:W3CDTF">2022-07-15T08:42:00Z</dcterms:created>
  <dcterms:modified xsi:type="dcterms:W3CDTF">2022-09-30T12:12:00Z</dcterms:modified>
</cp:coreProperties>
</file>