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97C" w:rsidRDefault="008A497C" w:rsidP="00D976FF">
      <w:pPr>
        <w:spacing w:after="0" w:line="240" w:lineRule="auto"/>
        <w:jc w:val="center"/>
        <w:rPr>
          <w:rFonts w:ascii="Times New Roman" w:hAnsi="Times New Roman" w:cs="Times New Roman"/>
          <w:sz w:val="28"/>
          <w:szCs w:val="28"/>
        </w:rPr>
      </w:pPr>
      <w:r w:rsidRPr="00D976FF">
        <w:rPr>
          <w:rFonts w:ascii="Times New Roman" w:hAnsi="Times New Roman" w:cs="Times New Roman"/>
          <w:sz w:val="28"/>
          <w:szCs w:val="28"/>
        </w:rPr>
        <w:t>«</w:t>
      </w:r>
      <w:r w:rsidRPr="00D976FF">
        <w:rPr>
          <w:rFonts w:ascii="Times New Roman" w:hAnsi="Times New Roman" w:cs="Times New Roman"/>
          <w:b/>
          <w:sz w:val="28"/>
          <w:szCs w:val="28"/>
        </w:rPr>
        <w:t>Этапы и методы формирования нравственных ценностей</w:t>
      </w:r>
      <w:r w:rsidRPr="00D976FF">
        <w:rPr>
          <w:rFonts w:ascii="Times New Roman" w:hAnsi="Times New Roman" w:cs="Times New Roman"/>
          <w:sz w:val="28"/>
          <w:szCs w:val="28"/>
        </w:rPr>
        <w:t>»</w:t>
      </w:r>
    </w:p>
    <w:p w:rsidR="00702F85" w:rsidRPr="00D976FF" w:rsidRDefault="00702F85" w:rsidP="00D976FF">
      <w:pPr>
        <w:spacing w:after="0" w:line="240" w:lineRule="auto"/>
        <w:jc w:val="center"/>
        <w:rPr>
          <w:rFonts w:ascii="Times New Roman" w:hAnsi="Times New Roman" w:cs="Times New Roman"/>
          <w:sz w:val="28"/>
          <w:szCs w:val="28"/>
        </w:rPr>
      </w:pPr>
    </w:p>
    <w:p w:rsidR="008A497C" w:rsidRDefault="008A497C" w:rsidP="00702F85">
      <w:pPr>
        <w:spacing w:after="0" w:line="240" w:lineRule="auto"/>
        <w:jc w:val="right"/>
        <w:rPr>
          <w:rFonts w:ascii="Times New Roman" w:hAnsi="Times New Roman" w:cs="Times New Roman"/>
          <w:i/>
          <w:sz w:val="28"/>
          <w:szCs w:val="28"/>
        </w:rPr>
      </w:pPr>
      <w:r w:rsidRPr="00702F85">
        <w:rPr>
          <w:rFonts w:ascii="Times New Roman" w:hAnsi="Times New Roman" w:cs="Times New Roman"/>
          <w:i/>
          <w:sz w:val="28"/>
          <w:szCs w:val="28"/>
        </w:rPr>
        <w:t xml:space="preserve">Педагог–психолог Коровина Наталья </w:t>
      </w:r>
    </w:p>
    <w:p w:rsidR="00702F85" w:rsidRPr="00702F85" w:rsidRDefault="00702F85" w:rsidP="00702F85">
      <w:pPr>
        <w:spacing w:after="0" w:line="240" w:lineRule="auto"/>
        <w:jc w:val="right"/>
        <w:rPr>
          <w:rFonts w:ascii="Times New Roman" w:hAnsi="Times New Roman" w:cs="Times New Roman"/>
          <w:i/>
          <w:sz w:val="28"/>
          <w:szCs w:val="28"/>
        </w:rPr>
      </w:pPr>
    </w:p>
    <w:p w:rsidR="008A497C" w:rsidRPr="00D976FF" w:rsidRDefault="008A497C" w:rsidP="00D976FF">
      <w:pPr>
        <w:spacing w:after="0" w:line="240" w:lineRule="auto"/>
        <w:jc w:val="both"/>
        <w:rPr>
          <w:rFonts w:ascii="Times New Roman" w:hAnsi="Times New Roman" w:cs="Times New Roman"/>
          <w:color w:val="000000"/>
          <w:sz w:val="28"/>
          <w:szCs w:val="28"/>
        </w:rPr>
      </w:pPr>
      <w:r w:rsidRPr="00D976FF">
        <w:rPr>
          <w:rFonts w:ascii="Times New Roman" w:hAnsi="Times New Roman" w:cs="Times New Roman"/>
          <w:sz w:val="28"/>
          <w:szCs w:val="28"/>
        </w:rPr>
        <w:t xml:space="preserve">Сегодня </w:t>
      </w:r>
      <w:r w:rsidR="00702F85">
        <w:rPr>
          <w:rFonts w:ascii="Times New Roman" w:hAnsi="Times New Roman" w:cs="Times New Roman"/>
          <w:sz w:val="28"/>
          <w:szCs w:val="28"/>
        </w:rPr>
        <w:t>В</w:t>
      </w:r>
      <w:r w:rsidRPr="00D976FF">
        <w:rPr>
          <w:rFonts w:ascii="Times New Roman" w:hAnsi="Times New Roman" w:cs="Times New Roman"/>
          <w:sz w:val="28"/>
          <w:szCs w:val="28"/>
        </w:rPr>
        <w:t xml:space="preserve">ы </w:t>
      </w:r>
      <w:r w:rsidRPr="00D976FF">
        <w:rPr>
          <w:rFonts w:ascii="Times New Roman" w:hAnsi="Times New Roman" w:cs="Times New Roman"/>
          <w:sz w:val="28"/>
          <w:szCs w:val="28"/>
          <w:u w:val="single"/>
        </w:rPr>
        <w:t>многое узнали и вспомнили</w:t>
      </w:r>
      <w:r w:rsidRPr="00D976FF">
        <w:rPr>
          <w:rFonts w:ascii="Times New Roman" w:hAnsi="Times New Roman" w:cs="Times New Roman"/>
          <w:sz w:val="28"/>
          <w:szCs w:val="28"/>
        </w:rPr>
        <w:t xml:space="preserve"> по важной теме в сфере воспитания подрастающего поколения. Важность наличия ценностей нельзя приуменьшить. Тема является актуальной, </w:t>
      </w:r>
      <w:r w:rsidR="00EF2800" w:rsidRPr="00D976FF">
        <w:rPr>
          <w:rFonts w:ascii="Times New Roman" w:hAnsi="Times New Roman" w:cs="Times New Roman"/>
          <w:sz w:val="28"/>
          <w:szCs w:val="28"/>
        </w:rPr>
        <w:t xml:space="preserve">в одном из выступлений президент </w:t>
      </w:r>
      <w:r w:rsidRPr="00D976FF">
        <w:rPr>
          <w:rFonts w:ascii="Times New Roman" w:hAnsi="Times New Roman" w:cs="Times New Roman"/>
          <w:sz w:val="28"/>
          <w:szCs w:val="28"/>
        </w:rPr>
        <w:t xml:space="preserve">В.В. Путин </w:t>
      </w:r>
      <w:r w:rsidR="00EF2800" w:rsidRPr="00D976FF">
        <w:rPr>
          <w:rFonts w:ascii="Times New Roman" w:hAnsi="Times New Roman" w:cs="Times New Roman"/>
          <w:sz w:val="28"/>
          <w:szCs w:val="28"/>
        </w:rPr>
        <w:t>также обратил внимания</w:t>
      </w:r>
      <w:r w:rsidRPr="00D976FF">
        <w:rPr>
          <w:rFonts w:ascii="Times New Roman" w:hAnsi="Times New Roman" w:cs="Times New Roman"/>
          <w:sz w:val="28"/>
          <w:szCs w:val="28"/>
        </w:rPr>
        <w:t xml:space="preserve"> на отсутствие идеалов и ценностей у подрастающего поколения. А ведь ценности влияют на все сферы жизни человека, они придают окрас</w:t>
      </w:r>
      <w:r w:rsidR="00702F85">
        <w:rPr>
          <w:rFonts w:ascii="Times New Roman" w:hAnsi="Times New Roman" w:cs="Times New Roman"/>
          <w:sz w:val="28"/>
          <w:szCs w:val="28"/>
        </w:rPr>
        <w:t>ку</w:t>
      </w:r>
      <w:r w:rsidRPr="00D976FF">
        <w:rPr>
          <w:rFonts w:ascii="Times New Roman" w:hAnsi="Times New Roman" w:cs="Times New Roman"/>
          <w:sz w:val="28"/>
          <w:szCs w:val="28"/>
        </w:rPr>
        <w:t xml:space="preserve">, оттенок нашему восприятию мира. </w:t>
      </w:r>
    </w:p>
    <w:p w:rsidR="008A497C" w:rsidRPr="00D976FF" w:rsidRDefault="008A497C" w:rsidP="00D976FF">
      <w:pPr>
        <w:pStyle w:val="a3"/>
        <w:spacing w:after="0" w:afterAutospacing="0"/>
        <w:rPr>
          <w:color w:val="000000"/>
          <w:sz w:val="28"/>
          <w:szCs w:val="28"/>
        </w:rPr>
      </w:pPr>
      <w:r w:rsidRPr="00D976FF">
        <w:rPr>
          <w:b/>
          <w:color w:val="000000"/>
          <w:sz w:val="28"/>
          <w:szCs w:val="28"/>
        </w:rPr>
        <w:t>Основными </w:t>
      </w:r>
      <w:r w:rsidRPr="00D976FF">
        <w:rPr>
          <w:b/>
          <w:color w:val="000000"/>
          <w:sz w:val="28"/>
          <w:szCs w:val="28"/>
          <w:u w:val="single"/>
        </w:rPr>
        <w:t>функциями нравственных ценностей</w:t>
      </w:r>
      <w:r w:rsidRPr="00D976FF">
        <w:rPr>
          <w:b/>
          <w:color w:val="000000"/>
          <w:sz w:val="28"/>
          <w:szCs w:val="28"/>
        </w:rPr>
        <w:t> является</w:t>
      </w:r>
      <w:r w:rsidRPr="00D976FF">
        <w:rPr>
          <w:color w:val="000000"/>
          <w:sz w:val="28"/>
          <w:szCs w:val="28"/>
        </w:rPr>
        <w:t>:</w:t>
      </w:r>
    </w:p>
    <w:p w:rsidR="008A497C" w:rsidRPr="00D976FF" w:rsidRDefault="008A497C" w:rsidP="00D976FF">
      <w:pPr>
        <w:pStyle w:val="a3"/>
        <w:spacing w:after="0" w:afterAutospacing="0"/>
        <w:rPr>
          <w:color w:val="000000"/>
          <w:sz w:val="28"/>
          <w:szCs w:val="28"/>
        </w:rPr>
      </w:pPr>
      <w:r w:rsidRPr="00D976FF">
        <w:rPr>
          <w:color w:val="000000"/>
          <w:sz w:val="28"/>
          <w:szCs w:val="28"/>
        </w:rPr>
        <w:t xml:space="preserve">1. </w:t>
      </w:r>
      <w:r w:rsidRPr="00D976FF">
        <w:rPr>
          <w:b/>
          <w:color w:val="000000"/>
          <w:sz w:val="28"/>
          <w:szCs w:val="28"/>
        </w:rPr>
        <w:t>Формирование личности</w:t>
      </w:r>
      <w:r w:rsidRPr="00D976FF">
        <w:rPr>
          <w:color w:val="000000"/>
          <w:sz w:val="28"/>
          <w:szCs w:val="28"/>
        </w:rPr>
        <w:t>: в процессе принятия и освоения человеком нравственных ценностей осуществляется становление жизненной позиции, личных идеалов, решается вопрос о собственном предназначении.</w:t>
      </w:r>
    </w:p>
    <w:p w:rsidR="008A497C" w:rsidRPr="00D976FF" w:rsidRDefault="008A497C" w:rsidP="00D976FF">
      <w:pPr>
        <w:pStyle w:val="a3"/>
        <w:spacing w:after="0" w:afterAutospacing="0"/>
        <w:rPr>
          <w:color w:val="000000"/>
          <w:sz w:val="28"/>
          <w:szCs w:val="28"/>
        </w:rPr>
      </w:pPr>
      <w:r w:rsidRPr="00D976FF">
        <w:rPr>
          <w:color w:val="000000"/>
          <w:sz w:val="28"/>
          <w:szCs w:val="28"/>
        </w:rPr>
        <w:t xml:space="preserve">2. </w:t>
      </w:r>
      <w:r w:rsidRPr="00D976FF">
        <w:rPr>
          <w:b/>
          <w:color w:val="000000"/>
          <w:sz w:val="28"/>
          <w:szCs w:val="28"/>
        </w:rPr>
        <w:t>Регуляторная функция</w:t>
      </w:r>
      <w:r w:rsidRPr="00D976FF">
        <w:rPr>
          <w:color w:val="000000"/>
          <w:sz w:val="28"/>
          <w:szCs w:val="28"/>
        </w:rPr>
        <w:t>. Нравственные нормы позволяют личности выработать правила своего поведения, определить пределы допустимого и недопустимого, выстроить отношения с другими людьми.</w:t>
      </w:r>
    </w:p>
    <w:p w:rsidR="008A497C" w:rsidRPr="00D976FF" w:rsidRDefault="008A497C" w:rsidP="00D976FF">
      <w:pPr>
        <w:pStyle w:val="a3"/>
        <w:spacing w:after="0" w:afterAutospacing="0"/>
        <w:rPr>
          <w:color w:val="000000"/>
          <w:sz w:val="28"/>
          <w:szCs w:val="28"/>
        </w:rPr>
      </w:pPr>
      <w:r w:rsidRPr="00D976FF">
        <w:rPr>
          <w:color w:val="000000"/>
          <w:sz w:val="28"/>
          <w:szCs w:val="28"/>
        </w:rPr>
        <w:t xml:space="preserve">3. </w:t>
      </w:r>
      <w:r w:rsidRPr="00D976FF">
        <w:rPr>
          <w:b/>
          <w:color w:val="000000"/>
          <w:sz w:val="28"/>
          <w:szCs w:val="28"/>
        </w:rPr>
        <w:t>Коммуникативная функция</w:t>
      </w:r>
      <w:r w:rsidRPr="00D976FF">
        <w:rPr>
          <w:color w:val="000000"/>
          <w:sz w:val="28"/>
          <w:szCs w:val="28"/>
        </w:rPr>
        <w:t>. Межличностное общение подвергается нравственному контролю.</w:t>
      </w:r>
    </w:p>
    <w:p w:rsidR="008A497C" w:rsidRPr="00D976FF" w:rsidRDefault="008A497C" w:rsidP="00D976FF">
      <w:pPr>
        <w:pStyle w:val="a3"/>
        <w:spacing w:after="0" w:afterAutospacing="0"/>
        <w:rPr>
          <w:color w:val="000000"/>
          <w:sz w:val="28"/>
          <w:szCs w:val="28"/>
        </w:rPr>
      </w:pPr>
      <w:r w:rsidRPr="00D976FF">
        <w:rPr>
          <w:color w:val="000000"/>
          <w:sz w:val="28"/>
          <w:szCs w:val="28"/>
        </w:rPr>
        <w:t xml:space="preserve">4. </w:t>
      </w:r>
      <w:r w:rsidRPr="00D976FF">
        <w:rPr>
          <w:b/>
          <w:color w:val="000000"/>
          <w:sz w:val="28"/>
          <w:szCs w:val="28"/>
        </w:rPr>
        <w:t>Познавательная функция</w:t>
      </w:r>
      <w:r w:rsidRPr="00D976FF">
        <w:rPr>
          <w:color w:val="000000"/>
          <w:sz w:val="28"/>
          <w:szCs w:val="28"/>
        </w:rPr>
        <w:t>. В процессе общения осуществляется как познание другого человека, так и самопознание.</w:t>
      </w:r>
    </w:p>
    <w:p w:rsidR="008A497C" w:rsidRPr="00D976FF" w:rsidRDefault="008A497C" w:rsidP="00D976FF">
      <w:pPr>
        <w:pStyle w:val="a3"/>
        <w:spacing w:after="0" w:afterAutospacing="0"/>
        <w:rPr>
          <w:color w:val="000000"/>
          <w:sz w:val="28"/>
          <w:szCs w:val="28"/>
        </w:rPr>
      </w:pPr>
      <w:r w:rsidRPr="00D976FF">
        <w:rPr>
          <w:color w:val="000000"/>
          <w:sz w:val="28"/>
          <w:szCs w:val="28"/>
        </w:rPr>
        <w:t xml:space="preserve">5. </w:t>
      </w:r>
      <w:r w:rsidRPr="00D976FF">
        <w:rPr>
          <w:b/>
          <w:color w:val="000000"/>
          <w:sz w:val="28"/>
          <w:szCs w:val="28"/>
        </w:rPr>
        <w:t>Оценочная функция</w:t>
      </w:r>
      <w:r w:rsidRPr="00D976FF">
        <w:rPr>
          <w:color w:val="000000"/>
          <w:sz w:val="28"/>
          <w:szCs w:val="28"/>
        </w:rPr>
        <w:t>. Человек оценивает других людей исходя из соответствия или не</w:t>
      </w:r>
      <w:r w:rsidRPr="00D976FF">
        <w:rPr>
          <w:color w:val="000000"/>
          <w:sz w:val="28"/>
          <w:szCs w:val="28"/>
        </w:rPr>
        <w:softHyphen/>
        <w:t>соответствия их поступков тем нравственным ценностям, которые значимы для него самого. Такой же оценке могут подвергаться культуры других народов или прошедших эпох.</w:t>
      </w:r>
    </w:p>
    <w:p w:rsidR="008A497C" w:rsidRPr="00D976FF" w:rsidRDefault="008A497C" w:rsidP="00D976FF">
      <w:pPr>
        <w:pStyle w:val="a3"/>
        <w:spacing w:after="0" w:afterAutospacing="0"/>
        <w:rPr>
          <w:color w:val="000000"/>
          <w:sz w:val="28"/>
          <w:szCs w:val="28"/>
        </w:rPr>
      </w:pPr>
      <w:r w:rsidRPr="00D976FF">
        <w:rPr>
          <w:color w:val="000000"/>
          <w:sz w:val="28"/>
          <w:szCs w:val="28"/>
        </w:rPr>
        <w:t xml:space="preserve">6. </w:t>
      </w:r>
      <w:r w:rsidRPr="00D976FF">
        <w:rPr>
          <w:b/>
          <w:color w:val="000000"/>
          <w:sz w:val="28"/>
          <w:szCs w:val="28"/>
        </w:rPr>
        <w:t>Мировоззренческая функция</w:t>
      </w:r>
      <w:r w:rsidRPr="00D976FF">
        <w:rPr>
          <w:color w:val="000000"/>
          <w:sz w:val="28"/>
          <w:szCs w:val="28"/>
        </w:rPr>
        <w:t>. Личность определяется в вопросах о природе добра и зла, добродетели и порока, долга и совести. (Например, источником их формирования может считаться Бог, выдающиеся личности, законы общественного развития и др.).</w:t>
      </w:r>
    </w:p>
    <w:p w:rsidR="008A497C" w:rsidRPr="00D976FF" w:rsidRDefault="008A497C" w:rsidP="00D976FF">
      <w:pPr>
        <w:spacing w:after="0" w:line="240" w:lineRule="auto"/>
        <w:jc w:val="both"/>
        <w:rPr>
          <w:rFonts w:ascii="Times New Roman" w:hAnsi="Times New Roman" w:cs="Times New Roman"/>
          <w:color w:val="000000"/>
          <w:sz w:val="28"/>
          <w:szCs w:val="28"/>
        </w:rPr>
      </w:pPr>
      <w:r w:rsidRPr="00D976FF">
        <w:rPr>
          <w:rFonts w:ascii="Times New Roman" w:hAnsi="Times New Roman" w:cs="Times New Roman"/>
          <w:color w:val="000000"/>
          <w:sz w:val="28"/>
          <w:szCs w:val="28"/>
        </w:rPr>
        <w:t xml:space="preserve">То есть нравственные ценности </w:t>
      </w:r>
      <w:proofErr w:type="gramStart"/>
      <w:r w:rsidR="00AA6591">
        <w:rPr>
          <w:rFonts w:ascii="Times New Roman" w:hAnsi="Times New Roman" w:cs="Times New Roman"/>
          <w:color w:val="000000"/>
          <w:sz w:val="28"/>
          <w:szCs w:val="28"/>
        </w:rPr>
        <w:t xml:space="preserve">- </w:t>
      </w:r>
      <w:r w:rsidRPr="00D976FF">
        <w:rPr>
          <w:rFonts w:ascii="Times New Roman" w:hAnsi="Times New Roman" w:cs="Times New Roman"/>
          <w:color w:val="000000"/>
          <w:sz w:val="28"/>
          <w:szCs w:val="28"/>
        </w:rPr>
        <w:t>это</w:t>
      </w:r>
      <w:proofErr w:type="gramEnd"/>
      <w:r w:rsidRPr="00D976FF">
        <w:rPr>
          <w:rFonts w:ascii="Times New Roman" w:hAnsi="Times New Roman" w:cs="Times New Roman"/>
          <w:color w:val="000000"/>
          <w:sz w:val="28"/>
          <w:szCs w:val="28"/>
        </w:rPr>
        <w:t xml:space="preserve"> прежде всего: нормы и правила, регулирующие поведение человека и отношения между людьми; высшие идеалы и принципы, выступающие как моральные ориентиры личности. </w:t>
      </w:r>
    </w:p>
    <w:p w:rsidR="008A497C" w:rsidRPr="00D976FF" w:rsidRDefault="008A497C" w:rsidP="00D976FF">
      <w:pPr>
        <w:pStyle w:val="a3"/>
        <w:spacing w:after="0" w:afterAutospacing="0"/>
        <w:rPr>
          <w:color w:val="000000"/>
          <w:sz w:val="28"/>
          <w:szCs w:val="28"/>
          <w:u w:val="single"/>
        </w:rPr>
      </w:pPr>
      <w:r w:rsidRPr="00D976FF">
        <w:rPr>
          <w:color w:val="000000"/>
          <w:sz w:val="28"/>
          <w:szCs w:val="28"/>
          <w:u w:val="single"/>
        </w:rPr>
        <w:t>Наиболее важные нравственные ценности:</w:t>
      </w:r>
    </w:p>
    <w:p w:rsidR="008A497C" w:rsidRPr="00D976FF" w:rsidRDefault="008A497C" w:rsidP="00D976FF">
      <w:pPr>
        <w:pStyle w:val="a3"/>
        <w:spacing w:after="0" w:afterAutospacing="0"/>
        <w:rPr>
          <w:color w:val="000000"/>
          <w:sz w:val="28"/>
          <w:szCs w:val="28"/>
        </w:rPr>
      </w:pPr>
      <w:r w:rsidRPr="00D976FF">
        <w:rPr>
          <w:b/>
          <w:color w:val="000000"/>
          <w:sz w:val="28"/>
          <w:szCs w:val="28"/>
          <w:u w:val="single"/>
        </w:rPr>
        <w:t>добр</w:t>
      </w:r>
      <w:r w:rsidR="00AA6591">
        <w:rPr>
          <w:b/>
          <w:color w:val="000000"/>
          <w:sz w:val="28"/>
          <w:szCs w:val="28"/>
          <w:u w:val="single"/>
        </w:rPr>
        <w:t>а</w:t>
      </w:r>
      <w:r w:rsidRPr="00D976FF">
        <w:rPr>
          <w:color w:val="000000"/>
          <w:sz w:val="28"/>
          <w:szCs w:val="28"/>
        </w:rPr>
        <w:t xml:space="preserve"> (высший нравственный идеал, </w:t>
      </w:r>
      <w:r w:rsidRPr="00D976FF">
        <w:rPr>
          <w:b/>
          <w:color w:val="000000"/>
          <w:sz w:val="28"/>
          <w:szCs w:val="28"/>
        </w:rPr>
        <w:t>наиболее полное воплощение блага</w:t>
      </w:r>
      <w:r w:rsidRPr="00D976FF">
        <w:rPr>
          <w:color w:val="000000"/>
          <w:sz w:val="28"/>
          <w:szCs w:val="28"/>
        </w:rPr>
        <w:t xml:space="preserve"> и зла (про</w:t>
      </w:r>
      <w:r w:rsidRPr="00D976FF">
        <w:rPr>
          <w:color w:val="000000"/>
          <w:sz w:val="28"/>
          <w:szCs w:val="28"/>
        </w:rPr>
        <w:softHyphen/>
        <w:t>тивоположность добра, средоточие всего негативного);</w:t>
      </w:r>
    </w:p>
    <w:p w:rsidR="008A497C" w:rsidRPr="00D976FF" w:rsidRDefault="008A497C" w:rsidP="00D976FF">
      <w:pPr>
        <w:pStyle w:val="a3"/>
        <w:spacing w:after="0" w:afterAutospacing="0"/>
        <w:rPr>
          <w:color w:val="000000"/>
          <w:sz w:val="28"/>
          <w:szCs w:val="28"/>
        </w:rPr>
      </w:pPr>
      <w:r w:rsidRPr="00D976FF">
        <w:rPr>
          <w:color w:val="000000"/>
          <w:sz w:val="28"/>
          <w:szCs w:val="28"/>
        </w:rPr>
        <w:lastRenderedPageBreak/>
        <w:t>- </w:t>
      </w:r>
      <w:r w:rsidRPr="00D976FF">
        <w:rPr>
          <w:b/>
          <w:color w:val="000000"/>
          <w:sz w:val="28"/>
          <w:szCs w:val="28"/>
          <w:u w:val="single"/>
        </w:rPr>
        <w:t>добродетели</w:t>
      </w:r>
      <w:r w:rsidRPr="00D976FF">
        <w:rPr>
          <w:color w:val="000000"/>
          <w:sz w:val="28"/>
          <w:szCs w:val="28"/>
        </w:rPr>
        <w:t xml:space="preserve"> (выражающейся в следовании добру). Еще в античности сложились представления о </w:t>
      </w:r>
      <w:r w:rsidRPr="00D976FF">
        <w:rPr>
          <w:b/>
          <w:color w:val="000000"/>
          <w:sz w:val="28"/>
          <w:szCs w:val="28"/>
        </w:rPr>
        <w:t>четырех «кардинальных» добродетелях - мудрости, мужестве, умеренности, справедливости</w:t>
      </w:r>
      <w:r w:rsidRPr="00D976FF">
        <w:rPr>
          <w:color w:val="000000"/>
          <w:sz w:val="28"/>
          <w:szCs w:val="28"/>
        </w:rPr>
        <w:t xml:space="preserve">. В средние века к их числу были добавлены </w:t>
      </w:r>
      <w:r w:rsidRPr="00D976FF">
        <w:rPr>
          <w:b/>
          <w:color w:val="000000"/>
          <w:sz w:val="28"/>
          <w:szCs w:val="28"/>
        </w:rPr>
        <w:t>три «теологические» добродетели - вера, надежда, любовь</w:t>
      </w:r>
      <w:r w:rsidRPr="00D976FF">
        <w:rPr>
          <w:color w:val="000000"/>
          <w:sz w:val="28"/>
          <w:szCs w:val="28"/>
        </w:rPr>
        <w:t xml:space="preserve">. Как в эти, так и в последующие периоды высоко оценивались </w:t>
      </w:r>
      <w:r w:rsidRPr="00D976FF">
        <w:rPr>
          <w:b/>
          <w:color w:val="000000"/>
          <w:sz w:val="28"/>
          <w:szCs w:val="28"/>
        </w:rPr>
        <w:t>другие добродетели - честность, верность, милосердие, способность к самопожертвованию</w:t>
      </w:r>
      <w:r w:rsidRPr="00D976FF">
        <w:rPr>
          <w:color w:val="000000"/>
          <w:sz w:val="28"/>
          <w:szCs w:val="28"/>
        </w:rPr>
        <w:t xml:space="preserve"> и т.п.;</w:t>
      </w:r>
    </w:p>
    <w:p w:rsidR="008A497C" w:rsidRPr="00D976FF" w:rsidRDefault="008A497C" w:rsidP="00D976FF">
      <w:pPr>
        <w:pStyle w:val="a3"/>
        <w:spacing w:after="0" w:afterAutospacing="0"/>
        <w:rPr>
          <w:color w:val="000000"/>
          <w:sz w:val="28"/>
          <w:szCs w:val="28"/>
        </w:rPr>
      </w:pPr>
      <w:r w:rsidRPr="00D976FF">
        <w:rPr>
          <w:color w:val="000000"/>
          <w:sz w:val="28"/>
          <w:szCs w:val="28"/>
        </w:rPr>
        <w:t>- </w:t>
      </w:r>
      <w:r w:rsidRPr="00D976FF">
        <w:rPr>
          <w:b/>
          <w:color w:val="000000"/>
          <w:sz w:val="28"/>
          <w:szCs w:val="28"/>
          <w:u w:val="single"/>
        </w:rPr>
        <w:t>долга</w:t>
      </w:r>
      <w:r w:rsidRPr="00D976FF">
        <w:rPr>
          <w:color w:val="000000"/>
          <w:sz w:val="28"/>
          <w:szCs w:val="28"/>
        </w:rPr>
        <w:t> (готовности человека идти путем добродетели, стремиться к утверждению добра, выполнять моральные обязанности);</w:t>
      </w:r>
    </w:p>
    <w:p w:rsidR="008A497C" w:rsidRPr="00D976FF" w:rsidRDefault="008A497C" w:rsidP="00D976FF">
      <w:pPr>
        <w:pStyle w:val="a3"/>
        <w:spacing w:after="0" w:afterAutospacing="0"/>
        <w:rPr>
          <w:color w:val="000000"/>
          <w:sz w:val="28"/>
          <w:szCs w:val="28"/>
        </w:rPr>
      </w:pPr>
      <w:r w:rsidRPr="00D976FF">
        <w:rPr>
          <w:color w:val="000000"/>
          <w:sz w:val="28"/>
          <w:szCs w:val="28"/>
        </w:rPr>
        <w:t>- </w:t>
      </w:r>
      <w:r w:rsidRPr="00D976FF">
        <w:rPr>
          <w:b/>
          <w:color w:val="000000"/>
          <w:sz w:val="28"/>
          <w:szCs w:val="28"/>
          <w:u w:val="single"/>
        </w:rPr>
        <w:t>совести</w:t>
      </w:r>
      <w:r w:rsidRPr="00D976FF">
        <w:rPr>
          <w:color w:val="000000"/>
          <w:sz w:val="28"/>
          <w:szCs w:val="28"/>
        </w:rPr>
        <w:t> (способности личности оценивать свое поведение с точки зрения его соответствия нравственным нормам);</w:t>
      </w:r>
    </w:p>
    <w:p w:rsidR="008A497C" w:rsidRPr="00D976FF" w:rsidRDefault="008A497C" w:rsidP="00D976FF">
      <w:pPr>
        <w:pStyle w:val="a3"/>
        <w:spacing w:after="0" w:afterAutospacing="0"/>
        <w:rPr>
          <w:color w:val="000000"/>
          <w:sz w:val="28"/>
          <w:szCs w:val="28"/>
        </w:rPr>
      </w:pPr>
      <w:r w:rsidRPr="00D976FF">
        <w:rPr>
          <w:color w:val="000000"/>
          <w:sz w:val="28"/>
          <w:szCs w:val="28"/>
        </w:rPr>
        <w:t>- </w:t>
      </w:r>
      <w:r w:rsidRPr="00D976FF">
        <w:rPr>
          <w:b/>
          <w:color w:val="000000"/>
          <w:sz w:val="28"/>
          <w:szCs w:val="28"/>
          <w:u w:val="single"/>
        </w:rPr>
        <w:t>справедливости</w:t>
      </w:r>
      <w:r w:rsidRPr="00D976FF">
        <w:rPr>
          <w:color w:val="000000"/>
          <w:sz w:val="28"/>
          <w:szCs w:val="28"/>
        </w:rPr>
        <w:t> (предполагающей, что поступки людей получают адекватную оценку и воздаяние). Справедливость является своего рода критерием нравственного состояния отдельной личности и общества в целом.</w:t>
      </w:r>
    </w:p>
    <w:p w:rsidR="008A497C" w:rsidRPr="00D976FF" w:rsidRDefault="008A497C" w:rsidP="00D976FF">
      <w:pPr>
        <w:spacing w:after="0" w:line="240" w:lineRule="auto"/>
        <w:jc w:val="both"/>
        <w:rPr>
          <w:rFonts w:ascii="Times New Roman" w:hAnsi="Times New Roman" w:cs="Times New Roman"/>
          <w:sz w:val="28"/>
          <w:szCs w:val="28"/>
        </w:rPr>
      </w:pPr>
    </w:p>
    <w:p w:rsidR="008A497C" w:rsidRDefault="008A497C" w:rsidP="00D976FF">
      <w:pPr>
        <w:spacing w:after="0" w:line="240" w:lineRule="auto"/>
        <w:ind w:firstLine="708"/>
        <w:jc w:val="both"/>
        <w:rPr>
          <w:rFonts w:ascii="Times New Roman" w:hAnsi="Times New Roman" w:cs="Times New Roman"/>
          <w:sz w:val="28"/>
          <w:szCs w:val="28"/>
        </w:rPr>
      </w:pPr>
      <w:r w:rsidRPr="00D976FF">
        <w:rPr>
          <w:rFonts w:ascii="Times New Roman" w:hAnsi="Times New Roman" w:cs="Times New Roman"/>
          <w:sz w:val="28"/>
          <w:szCs w:val="28"/>
        </w:rPr>
        <w:t xml:space="preserve">Ценности, убеждения, ценностные ориентиры не врожденные данные. </w:t>
      </w:r>
      <w:r w:rsidR="00EF2800" w:rsidRPr="00D976FF">
        <w:rPr>
          <w:rFonts w:ascii="Times New Roman" w:hAnsi="Times New Roman" w:cs="Times New Roman"/>
          <w:sz w:val="28"/>
          <w:szCs w:val="28"/>
        </w:rPr>
        <w:t>В возрастной психологии указан такой период формирования ценностей:</w:t>
      </w:r>
      <w:r w:rsidRPr="00D976FF">
        <w:rPr>
          <w:rFonts w:ascii="Times New Roman" w:hAnsi="Times New Roman" w:cs="Times New Roman"/>
          <w:sz w:val="28"/>
          <w:szCs w:val="28"/>
        </w:rPr>
        <w:t xml:space="preserve"> от рождения и до 23 лет.</w:t>
      </w:r>
      <w:r w:rsidR="00EF2800" w:rsidRPr="00D976FF">
        <w:rPr>
          <w:rFonts w:ascii="Times New Roman" w:hAnsi="Times New Roman" w:cs="Times New Roman"/>
          <w:sz w:val="28"/>
          <w:szCs w:val="28"/>
        </w:rPr>
        <w:t xml:space="preserve"> Но все</w:t>
      </w:r>
      <w:r w:rsidR="00AA6591">
        <w:rPr>
          <w:rFonts w:ascii="Times New Roman" w:hAnsi="Times New Roman" w:cs="Times New Roman"/>
          <w:sz w:val="28"/>
          <w:szCs w:val="28"/>
        </w:rPr>
        <w:t>,</w:t>
      </w:r>
      <w:r w:rsidR="00EF2800" w:rsidRPr="00D976FF">
        <w:rPr>
          <w:rFonts w:ascii="Times New Roman" w:hAnsi="Times New Roman" w:cs="Times New Roman"/>
          <w:sz w:val="28"/>
          <w:szCs w:val="28"/>
        </w:rPr>
        <w:t xml:space="preserve"> конечно</w:t>
      </w:r>
      <w:r w:rsidR="00AA6591">
        <w:rPr>
          <w:rFonts w:ascii="Times New Roman" w:hAnsi="Times New Roman" w:cs="Times New Roman"/>
          <w:sz w:val="28"/>
          <w:szCs w:val="28"/>
        </w:rPr>
        <w:t>,</w:t>
      </w:r>
      <w:r w:rsidR="00EF2800" w:rsidRPr="00D976FF">
        <w:rPr>
          <w:rFonts w:ascii="Times New Roman" w:hAnsi="Times New Roman" w:cs="Times New Roman"/>
          <w:sz w:val="28"/>
          <w:szCs w:val="28"/>
        </w:rPr>
        <w:t xml:space="preserve"> условно, хотя </w:t>
      </w:r>
      <w:r w:rsidR="00AA6591">
        <w:rPr>
          <w:rFonts w:ascii="Times New Roman" w:hAnsi="Times New Roman" w:cs="Times New Roman"/>
          <w:sz w:val="28"/>
          <w:szCs w:val="28"/>
        </w:rPr>
        <w:t>В</w:t>
      </w:r>
      <w:r w:rsidR="00EF2800" w:rsidRPr="00D976FF">
        <w:rPr>
          <w:rFonts w:ascii="Times New Roman" w:hAnsi="Times New Roman" w:cs="Times New Roman"/>
          <w:sz w:val="28"/>
          <w:szCs w:val="28"/>
        </w:rPr>
        <w:t>ы скорее согласитесь, что основная база формируется действительно именно в этот период.</w:t>
      </w:r>
      <w:r w:rsidRPr="00D976FF">
        <w:rPr>
          <w:rFonts w:ascii="Times New Roman" w:hAnsi="Times New Roman" w:cs="Times New Roman"/>
          <w:sz w:val="28"/>
          <w:szCs w:val="28"/>
        </w:rPr>
        <w:t xml:space="preserve"> И</w:t>
      </w:r>
      <w:r w:rsidR="00AA6591">
        <w:rPr>
          <w:rFonts w:ascii="Times New Roman" w:hAnsi="Times New Roman" w:cs="Times New Roman"/>
          <w:sz w:val="28"/>
          <w:szCs w:val="28"/>
        </w:rPr>
        <w:t>,</w:t>
      </w:r>
      <w:r w:rsidRPr="00D976FF">
        <w:rPr>
          <w:rFonts w:ascii="Times New Roman" w:hAnsi="Times New Roman" w:cs="Times New Roman"/>
          <w:sz w:val="28"/>
          <w:szCs w:val="28"/>
        </w:rPr>
        <w:t xml:space="preserve"> конечно</w:t>
      </w:r>
      <w:r w:rsidR="00AA6591">
        <w:rPr>
          <w:rFonts w:ascii="Times New Roman" w:hAnsi="Times New Roman" w:cs="Times New Roman"/>
          <w:sz w:val="28"/>
          <w:szCs w:val="28"/>
        </w:rPr>
        <w:t xml:space="preserve">, </w:t>
      </w:r>
      <w:r w:rsidRPr="00D976FF">
        <w:rPr>
          <w:rFonts w:ascii="Times New Roman" w:hAnsi="Times New Roman" w:cs="Times New Roman"/>
          <w:sz w:val="28"/>
          <w:szCs w:val="28"/>
        </w:rPr>
        <w:t>«фундамент», базу закладывают родители.</w:t>
      </w:r>
    </w:p>
    <w:p w:rsidR="008A497C" w:rsidRPr="00D976FF" w:rsidRDefault="008A497C" w:rsidP="00564E2C">
      <w:pPr>
        <w:spacing w:after="0" w:line="240" w:lineRule="auto"/>
        <w:ind w:firstLine="709"/>
        <w:jc w:val="both"/>
        <w:rPr>
          <w:rFonts w:ascii="Times New Roman" w:hAnsi="Times New Roman" w:cs="Times New Roman"/>
          <w:sz w:val="28"/>
          <w:szCs w:val="28"/>
        </w:rPr>
      </w:pPr>
      <w:r w:rsidRPr="00D976FF">
        <w:rPr>
          <w:rFonts w:ascii="Times New Roman" w:hAnsi="Times New Roman" w:cs="Times New Roman"/>
          <w:b/>
          <w:sz w:val="28"/>
          <w:szCs w:val="28"/>
        </w:rPr>
        <w:t>0 – 5 лет.</w:t>
      </w:r>
      <w:r w:rsidRPr="00D976FF">
        <w:rPr>
          <w:rFonts w:ascii="Times New Roman" w:hAnsi="Times New Roman" w:cs="Times New Roman"/>
          <w:sz w:val="28"/>
          <w:szCs w:val="28"/>
        </w:rPr>
        <w:t xml:space="preserve">  При ответственном родительстве, при тесном и постоянном </w:t>
      </w:r>
      <w:r w:rsidRPr="00D976FF">
        <w:rPr>
          <w:rFonts w:ascii="Times New Roman" w:hAnsi="Times New Roman" w:cs="Times New Roman"/>
          <w:b/>
          <w:sz w:val="28"/>
          <w:szCs w:val="28"/>
        </w:rPr>
        <w:t>контакте ребёнка с матерью</w:t>
      </w:r>
      <w:r w:rsidRPr="00D976FF">
        <w:rPr>
          <w:rFonts w:ascii="Times New Roman" w:hAnsi="Times New Roman" w:cs="Times New Roman"/>
          <w:sz w:val="28"/>
          <w:szCs w:val="28"/>
        </w:rPr>
        <w:t xml:space="preserve"> идёт </w:t>
      </w:r>
      <w:r w:rsidRPr="00D976FF">
        <w:rPr>
          <w:rFonts w:ascii="Times New Roman" w:hAnsi="Times New Roman" w:cs="Times New Roman"/>
          <w:b/>
          <w:sz w:val="28"/>
          <w:szCs w:val="28"/>
        </w:rPr>
        <w:t>нарастание количества и качества ценностей</w:t>
      </w:r>
      <w:r w:rsidRPr="00D976FF">
        <w:rPr>
          <w:rFonts w:ascii="Times New Roman" w:hAnsi="Times New Roman" w:cs="Times New Roman"/>
          <w:sz w:val="28"/>
          <w:szCs w:val="28"/>
        </w:rPr>
        <w:t>, усвоенных ребёнком.</w:t>
      </w:r>
    </w:p>
    <w:p w:rsidR="008A497C" w:rsidRPr="00D976FF" w:rsidRDefault="008A497C" w:rsidP="00564E2C">
      <w:pPr>
        <w:spacing w:after="0" w:line="240" w:lineRule="auto"/>
        <w:ind w:firstLine="709"/>
        <w:jc w:val="both"/>
        <w:rPr>
          <w:rFonts w:ascii="Times New Roman" w:hAnsi="Times New Roman" w:cs="Times New Roman"/>
          <w:sz w:val="28"/>
          <w:szCs w:val="28"/>
        </w:rPr>
      </w:pPr>
      <w:bookmarkStart w:id="0" w:name="_GoBack"/>
      <w:r w:rsidRPr="00D976FF">
        <w:rPr>
          <w:rFonts w:ascii="Times New Roman" w:hAnsi="Times New Roman" w:cs="Times New Roman"/>
          <w:b/>
          <w:sz w:val="28"/>
          <w:szCs w:val="28"/>
        </w:rPr>
        <w:t>6 – 9 лет</w:t>
      </w:r>
      <w:r w:rsidRPr="00D976FF">
        <w:rPr>
          <w:rFonts w:ascii="Times New Roman" w:hAnsi="Times New Roman" w:cs="Times New Roman"/>
          <w:sz w:val="28"/>
          <w:szCs w:val="28"/>
        </w:rPr>
        <w:t xml:space="preserve">. Ребёнок расширяет границы своего «Я», спорит, противоречит, у него появляются дополнительные авторитеты (учитель, друзья…). На данном этапе необходимо </w:t>
      </w:r>
      <w:r w:rsidRPr="00D976FF">
        <w:rPr>
          <w:rFonts w:ascii="Times New Roman" w:hAnsi="Times New Roman" w:cs="Times New Roman"/>
          <w:b/>
          <w:sz w:val="28"/>
          <w:szCs w:val="28"/>
        </w:rPr>
        <w:t>согласованное взаимодействие родителей и педагогов по формированию нравственных ценностей ребёнка</w:t>
      </w:r>
      <w:r w:rsidRPr="00D976FF">
        <w:rPr>
          <w:rFonts w:ascii="Times New Roman" w:hAnsi="Times New Roman" w:cs="Times New Roman"/>
          <w:sz w:val="28"/>
          <w:szCs w:val="28"/>
        </w:rPr>
        <w:t xml:space="preserve">. При «перекладывании» ответственности за воспитание ребёнка с семьи на </w:t>
      </w:r>
      <w:r w:rsidR="00AA6591">
        <w:rPr>
          <w:rFonts w:ascii="Times New Roman" w:hAnsi="Times New Roman" w:cs="Times New Roman"/>
          <w:sz w:val="28"/>
          <w:szCs w:val="28"/>
        </w:rPr>
        <w:t>образовательную организацию</w:t>
      </w:r>
      <w:r w:rsidRPr="00D976FF">
        <w:rPr>
          <w:rFonts w:ascii="Times New Roman" w:hAnsi="Times New Roman" w:cs="Times New Roman"/>
          <w:sz w:val="28"/>
          <w:szCs w:val="28"/>
        </w:rPr>
        <w:t>, при формальном отношении к своим родительским обязанностям не происходит качественного и количественного изменения в развитии нравственных качеств ребёнка, формируется непонимание между родителями и детьми.</w:t>
      </w:r>
    </w:p>
    <w:p w:rsidR="008A497C" w:rsidRPr="00D976FF" w:rsidRDefault="008A497C" w:rsidP="00564E2C">
      <w:pPr>
        <w:spacing w:after="0" w:line="240" w:lineRule="auto"/>
        <w:ind w:firstLine="709"/>
        <w:jc w:val="both"/>
        <w:rPr>
          <w:rFonts w:ascii="Times New Roman" w:hAnsi="Times New Roman" w:cs="Times New Roman"/>
          <w:b/>
          <w:sz w:val="28"/>
          <w:szCs w:val="28"/>
        </w:rPr>
      </w:pPr>
      <w:r w:rsidRPr="00D976FF">
        <w:rPr>
          <w:rFonts w:ascii="Times New Roman" w:hAnsi="Times New Roman" w:cs="Times New Roman"/>
          <w:b/>
          <w:sz w:val="28"/>
          <w:szCs w:val="28"/>
        </w:rPr>
        <w:t>10 – 16 лет</w:t>
      </w:r>
      <w:r w:rsidRPr="00D976FF">
        <w:rPr>
          <w:rFonts w:ascii="Times New Roman" w:hAnsi="Times New Roman" w:cs="Times New Roman"/>
          <w:sz w:val="28"/>
          <w:szCs w:val="28"/>
        </w:rPr>
        <w:t xml:space="preserve">. Наблюдается </w:t>
      </w:r>
      <w:r w:rsidRPr="00D976FF">
        <w:rPr>
          <w:rFonts w:ascii="Times New Roman" w:hAnsi="Times New Roman" w:cs="Times New Roman"/>
          <w:b/>
          <w:sz w:val="28"/>
          <w:szCs w:val="28"/>
        </w:rPr>
        <w:t>снижение динамики формирования нравственных ценностей.</w:t>
      </w:r>
      <w:r w:rsidRPr="00D976FF">
        <w:rPr>
          <w:rFonts w:ascii="Times New Roman" w:hAnsi="Times New Roman" w:cs="Times New Roman"/>
          <w:sz w:val="28"/>
          <w:szCs w:val="28"/>
        </w:rPr>
        <w:t xml:space="preserve"> В соответствии с психофизиологическими особенностями возраста происходит частичное или полное </w:t>
      </w:r>
      <w:r w:rsidRPr="00D976FF">
        <w:rPr>
          <w:rFonts w:ascii="Times New Roman" w:hAnsi="Times New Roman" w:cs="Times New Roman"/>
          <w:b/>
          <w:sz w:val="28"/>
          <w:szCs w:val="28"/>
        </w:rPr>
        <w:t>«обесценивание» родительских нравственных установок.</w:t>
      </w:r>
      <w:r w:rsidRPr="00D976FF">
        <w:rPr>
          <w:rFonts w:ascii="Times New Roman" w:hAnsi="Times New Roman" w:cs="Times New Roman"/>
          <w:sz w:val="28"/>
          <w:szCs w:val="28"/>
        </w:rPr>
        <w:t xml:space="preserve"> Наблюдается </w:t>
      </w:r>
      <w:r w:rsidRPr="00D976FF">
        <w:rPr>
          <w:rFonts w:ascii="Times New Roman" w:hAnsi="Times New Roman" w:cs="Times New Roman"/>
          <w:b/>
          <w:sz w:val="28"/>
          <w:szCs w:val="28"/>
        </w:rPr>
        <w:t xml:space="preserve">поиск и «приобретение» новых нравственных ценностей </w:t>
      </w:r>
      <w:r w:rsidRPr="00D976FF">
        <w:rPr>
          <w:rFonts w:ascii="Times New Roman" w:hAnsi="Times New Roman" w:cs="Times New Roman"/>
          <w:sz w:val="28"/>
          <w:szCs w:val="28"/>
        </w:rPr>
        <w:t xml:space="preserve">(сверстники, кумиры…). В этот период </w:t>
      </w:r>
      <w:r w:rsidRPr="00D976FF">
        <w:rPr>
          <w:rFonts w:ascii="Times New Roman" w:hAnsi="Times New Roman" w:cs="Times New Roman"/>
          <w:b/>
          <w:sz w:val="28"/>
          <w:szCs w:val="28"/>
        </w:rPr>
        <w:t>возможна потеря взаимодействия родителей, педагогов с подростками.</w:t>
      </w:r>
    </w:p>
    <w:p w:rsidR="008A497C" w:rsidRPr="00D976FF" w:rsidRDefault="008A497C" w:rsidP="00564E2C">
      <w:pPr>
        <w:spacing w:after="0" w:line="240" w:lineRule="auto"/>
        <w:ind w:firstLine="709"/>
        <w:jc w:val="both"/>
        <w:rPr>
          <w:rFonts w:ascii="Times New Roman" w:hAnsi="Times New Roman" w:cs="Times New Roman"/>
          <w:sz w:val="28"/>
          <w:szCs w:val="28"/>
        </w:rPr>
      </w:pPr>
      <w:r w:rsidRPr="00D976FF">
        <w:rPr>
          <w:rFonts w:ascii="Times New Roman" w:hAnsi="Times New Roman" w:cs="Times New Roman"/>
          <w:b/>
          <w:sz w:val="28"/>
          <w:szCs w:val="28"/>
        </w:rPr>
        <w:t>17 – 23 года.</w:t>
      </w:r>
      <w:r w:rsidRPr="00D976FF">
        <w:rPr>
          <w:rFonts w:ascii="Times New Roman" w:hAnsi="Times New Roman" w:cs="Times New Roman"/>
          <w:sz w:val="28"/>
          <w:szCs w:val="28"/>
        </w:rPr>
        <w:t xml:space="preserve">  </w:t>
      </w:r>
      <w:r w:rsidRPr="00D976FF">
        <w:rPr>
          <w:rFonts w:ascii="Times New Roman" w:hAnsi="Times New Roman" w:cs="Times New Roman"/>
          <w:b/>
          <w:sz w:val="28"/>
          <w:szCs w:val="28"/>
        </w:rPr>
        <w:t>Рост внимания личности к ценностным ориентациям</w:t>
      </w:r>
      <w:r w:rsidRPr="00D976FF">
        <w:rPr>
          <w:rFonts w:ascii="Times New Roman" w:hAnsi="Times New Roman" w:cs="Times New Roman"/>
          <w:sz w:val="28"/>
          <w:szCs w:val="28"/>
        </w:rPr>
        <w:t xml:space="preserve">, </w:t>
      </w:r>
      <w:r w:rsidRPr="00D976FF">
        <w:rPr>
          <w:rFonts w:ascii="Times New Roman" w:hAnsi="Times New Roman" w:cs="Times New Roman"/>
          <w:b/>
          <w:sz w:val="28"/>
          <w:szCs w:val="28"/>
        </w:rPr>
        <w:t>профессиональный поиск, поиск смысла жизни и своего места в ней</w:t>
      </w:r>
      <w:r w:rsidRPr="00D976FF">
        <w:rPr>
          <w:rFonts w:ascii="Times New Roman" w:hAnsi="Times New Roman" w:cs="Times New Roman"/>
          <w:sz w:val="28"/>
          <w:szCs w:val="28"/>
        </w:rPr>
        <w:t>.</w:t>
      </w:r>
    </w:p>
    <w:p w:rsidR="00AA6591" w:rsidRDefault="00AA6591" w:rsidP="00564E2C">
      <w:pPr>
        <w:spacing w:after="0" w:line="240" w:lineRule="auto"/>
        <w:ind w:firstLine="709"/>
        <w:jc w:val="both"/>
        <w:rPr>
          <w:rFonts w:ascii="Times New Roman" w:hAnsi="Times New Roman" w:cs="Times New Roman"/>
          <w:sz w:val="28"/>
          <w:szCs w:val="28"/>
        </w:rPr>
      </w:pPr>
    </w:p>
    <w:p w:rsidR="008A497C" w:rsidRPr="00D976FF" w:rsidRDefault="008A497C" w:rsidP="00564E2C">
      <w:pPr>
        <w:spacing w:after="0" w:line="240" w:lineRule="auto"/>
        <w:ind w:firstLine="709"/>
        <w:jc w:val="both"/>
        <w:rPr>
          <w:rFonts w:ascii="Times New Roman" w:hAnsi="Times New Roman" w:cs="Times New Roman"/>
          <w:sz w:val="28"/>
          <w:szCs w:val="28"/>
        </w:rPr>
      </w:pPr>
      <w:r w:rsidRPr="00D976FF">
        <w:rPr>
          <w:rFonts w:ascii="Times New Roman" w:hAnsi="Times New Roman" w:cs="Times New Roman"/>
          <w:sz w:val="28"/>
          <w:szCs w:val="28"/>
        </w:rPr>
        <w:t xml:space="preserve">Какие </w:t>
      </w:r>
      <w:r w:rsidRPr="00D976FF">
        <w:rPr>
          <w:rFonts w:ascii="Times New Roman" w:hAnsi="Times New Roman" w:cs="Times New Roman"/>
          <w:b/>
          <w:sz w:val="28"/>
          <w:szCs w:val="28"/>
        </w:rPr>
        <w:t>методы</w:t>
      </w:r>
      <w:r w:rsidRPr="00D976FF">
        <w:rPr>
          <w:rFonts w:ascii="Times New Roman" w:hAnsi="Times New Roman" w:cs="Times New Roman"/>
          <w:sz w:val="28"/>
          <w:szCs w:val="28"/>
        </w:rPr>
        <w:t xml:space="preserve"> можно использовать </w:t>
      </w:r>
      <w:r w:rsidRPr="00D976FF">
        <w:rPr>
          <w:rFonts w:ascii="Times New Roman" w:hAnsi="Times New Roman" w:cs="Times New Roman"/>
          <w:b/>
          <w:sz w:val="28"/>
          <w:szCs w:val="28"/>
        </w:rPr>
        <w:t>при формировании ценностей</w:t>
      </w:r>
      <w:r w:rsidRPr="00D976FF">
        <w:rPr>
          <w:rFonts w:ascii="Times New Roman" w:hAnsi="Times New Roman" w:cs="Times New Roman"/>
          <w:sz w:val="28"/>
          <w:szCs w:val="28"/>
        </w:rPr>
        <w:t>?</w:t>
      </w:r>
    </w:p>
    <w:p w:rsidR="008A497C" w:rsidRPr="00D976FF" w:rsidRDefault="008A497C" w:rsidP="00564E2C">
      <w:pPr>
        <w:spacing w:after="0" w:line="240" w:lineRule="auto"/>
        <w:ind w:firstLine="709"/>
        <w:jc w:val="both"/>
        <w:rPr>
          <w:rFonts w:ascii="Times New Roman" w:hAnsi="Times New Roman" w:cs="Times New Roman"/>
          <w:sz w:val="28"/>
          <w:szCs w:val="28"/>
        </w:rPr>
      </w:pPr>
      <w:r w:rsidRPr="00D976FF">
        <w:rPr>
          <w:rFonts w:ascii="Times New Roman" w:hAnsi="Times New Roman" w:cs="Times New Roman"/>
          <w:sz w:val="28"/>
          <w:szCs w:val="28"/>
          <w:shd w:val="clear" w:color="auto" w:fill="FFFFFF"/>
        </w:rPr>
        <w:lastRenderedPageBreak/>
        <w:t>Методы нравственного воспитания выступают как пути и способы формирования нравственного сознания, развития моральных чувств и выработки навыков и привычек поведения.</w:t>
      </w:r>
    </w:p>
    <w:p w:rsidR="008A497C" w:rsidRPr="00D976FF" w:rsidRDefault="008A497C" w:rsidP="00564E2C">
      <w:pPr>
        <w:spacing w:after="0" w:line="240" w:lineRule="auto"/>
        <w:ind w:firstLine="709"/>
        <w:jc w:val="both"/>
        <w:rPr>
          <w:rFonts w:ascii="Times New Roman" w:hAnsi="Times New Roman" w:cs="Times New Roman"/>
          <w:sz w:val="28"/>
          <w:szCs w:val="28"/>
        </w:rPr>
      </w:pPr>
      <w:r w:rsidRPr="00D976FF">
        <w:rPr>
          <w:rFonts w:ascii="Times New Roman" w:hAnsi="Times New Roman" w:cs="Times New Roman"/>
          <w:color w:val="000000"/>
          <w:sz w:val="28"/>
          <w:szCs w:val="28"/>
          <w:shd w:val="clear" w:color="auto" w:fill="FFFFFF"/>
        </w:rPr>
        <w:t xml:space="preserve">По мнению </w:t>
      </w:r>
      <w:r w:rsidRPr="00D976FF">
        <w:rPr>
          <w:rFonts w:ascii="Times New Roman" w:hAnsi="Times New Roman" w:cs="Times New Roman"/>
          <w:b/>
          <w:color w:val="000000"/>
          <w:sz w:val="28"/>
          <w:szCs w:val="28"/>
          <w:shd w:val="clear" w:color="auto" w:fill="FFFFFF"/>
        </w:rPr>
        <w:t>Козловой С.А.</w:t>
      </w:r>
      <w:r w:rsidR="00EF2800" w:rsidRPr="00D976FF">
        <w:rPr>
          <w:rFonts w:ascii="Times New Roman" w:hAnsi="Times New Roman" w:cs="Times New Roman"/>
          <w:color w:val="333333"/>
          <w:sz w:val="28"/>
          <w:szCs w:val="28"/>
          <w:shd w:val="clear" w:color="auto" w:fill="FFFFFF"/>
        </w:rPr>
        <w:t xml:space="preserve"> </w:t>
      </w:r>
      <w:r w:rsidR="00AA6591">
        <w:rPr>
          <w:rFonts w:ascii="Times New Roman" w:hAnsi="Times New Roman" w:cs="Times New Roman"/>
          <w:color w:val="333333"/>
          <w:sz w:val="28"/>
          <w:szCs w:val="28"/>
          <w:shd w:val="clear" w:color="auto" w:fill="FFFFFF"/>
        </w:rPr>
        <w:t>(</w:t>
      </w:r>
      <w:r w:rsidR="00EF2800" w:rsidRPr="00D976FF">
        <w:rPr>
          <w:rFonts w:ascii="Times New Roman" w:hAnsi="Times New Roman" w:cs="Times New Roman"/>
          <w:color w:val="333333"/>
          <w:sz w:val="28"/>
          <w:szCs w:val="28"/>
          <w:shd w:val="clear" w:color="auto" w:fill="FFFFFF"/>
        </w:rPr>
        <w:t>Светлана Акимовна </w:t>
      </w:r>
      <w:r w:rsidR="00EF2800" w:rsidRPr="00D976FF">
        <w:rPr>
          <w:rFonts w:ascii="Times New Roman" w:hAnsi="Times New Roman" w:cs="Times New Roman"/>
          <w:b/>
          <w:bCs/>
          <w:color w:val="333333"/>
          <w:sz w:val="28"/>
          <w:szCs w:val="28"/>
          <w:shd w:val="clear" w:color="auto" w:fill="FFFFFF"/>
        </w:rPr>
        <w:t>Козлова</w:t>
      </w:r>
      <w:r w:rsidR="00EF2800" w:rsidRPr="00D976FF">
        <w:rPr>
          <w:rFonts w:ascii="Times New Roman" w:hAnsi="Times New Roman" w:cs="Times New Roman"/>
          <w:color w:val="333333"/>
          <w:sz w:val="28"/>
          <w:szCs w:val="28"/>
          <w:shd w:val="clear" w:color="auto" w:fill="FFFFFF"/>
        </w:rPr>
        <w:t> - доктор педагогических наук</w:t>
      </w:r>
      <w:r w:rsidR="00AA6591">
        <w:rPr>
          <w:rFonts w:ascii="Times New Roman" w:hAnsi="Times New Roman" w:cs="Times New Roman"/>
          <w:color w:val="333333"/>
          <w:sz w:val="28"/>
          <w:szCs w:val="28"/>
          <w:shd w:val="clear" w:color="auto" w:fill="FFFFFF"/>
        </w:rPr>
        <w:t>)</w:t>
      </w:r>
      <w:r w:rsidRPr="00D976FF">
        <w:rPr>
          <w:rFonts w:ascii="Times New Roman" w:hAnsi="Times New Roman" w:cs="Times New Roman"/>
          <w:b/>
          <w:color w:val="000000"/>
          <w:sz w:val="28"/>
          <w:szCs w:val="28"/>
          <w:shd w:val="clear" w:color="auto" w:fill="FFFFFF"/>
        </w:rPr>
        <w:t>, любой метод должен быть гуманным, не унижающим ребенка, не нарушающим его права. Ребенок не должен чувствовать, что его воспитывают.</w:t>
      </w:r>
      <w:r w:rsidRPr="00D976FF">
        <w:rPr>
          <w:rFonts w:ascii="Times New Roman" w:hAnsi="Times New Roman" w:cs="Times New Roman"/>
          <w:color w:val="000000"/>
          <w:sz w:val="28"/>
          <w:szCs w:val="28"/>
          <w:shd w:val="clear" w:color="auto" w:fill="FFFFFF"/>
        </w:rPr>
        <w:t xml:space="preserve"> Преобладающими в нравственном воспитании дошкольников должны быть практические методы, которые предполагают обучение ребенка способам действия.</w:t>
      </w:r>
    </w:p>
    <w:p w:rsidR="00AA6591" w:rsidRDefault="008A497C" w:rsidP="00564E2C">
      <w:pPr>
        <w:spacing w:after="0" w:line="240" w:lineRule="auto"/>
        <w:ind w:firstLine="709"/>
        <w:jc w:val="both"/>
        <w:rPr>
          <w:rFonts w:ascii="Times New Roman" w:hAnsi="Times New Roman" w:cs="Times New Roman"/>
          <w:color w:val="000000"/>
          <w:sz w:val="28"/>
          <w:szCs w:val="28"/>
          <w:shd w:val="clear" w:color="auto" w:fill="FFFFFF"/>
        </w:rPr>
      </w:pPr>
      <w:r w:rsidRPr="00D976FF">
        <w:rPr>
          <w:rFonts w:ascii="Times New Roman" w:hAnsi="Times New Roman" w:cs="Times New Roman"/>
          <w:color w:val="000000"/>
          <w:sz w:val="28"/>
          <w:szCs w:val="28"/>
          <w:shd w:val="clear" w:color="auto" w:fill="FFFFFF"/>
        </w:rPr>
        <w:t xml:space="preserve">Наибольшее формирующее влияние на ребенка оказывают </w:t>
      </w:r>
      <w:r w:rsidRPr="00D976FF">
        <w:rPr>
          <w:rFonts w:ascii="Times New Roman" w:hAnsi="Times New Roman" w:cs="Times New Roman"/>
          <w:b/>
          <w:color w:val="000000"/>
          <w:sz w:val="28"/>
          <w:szCs w:val="28"/>
          <w:shd w:val="clear" w:color="auto" w:fill="FFFFFF"/>
        </w:rPr>
        <w:t>методы</w:t>
      </w:r>
      <w:r w:rsidRPr="00D976FF">
        <w:rPr>
          <w:rFonts w:ascii="Times New Roman" w:hAnsi="Times New Roman" w:cs="Times New Roman"/>
          <w:color w:val="000000"/>
          <w:sz w:val="28"/>
          <w:szCs w:val="28"/>
          <w:shd w:val="clear" w:color="auto" w:fill="FFFFFF"/>
        </w:rPr>
        <w:t xml:space="preserve">, выделяемые </w:t>
      </w:r>
      <w:r w:rsidRPr="00D976FF">
        <w:rPr>
          <w:rFonts w:ascii="Times New Roman" w:hAnsi="Times New Roman" w:cs="Times New Roman"/>
          <w:b/>
          <w:color w:val="000000"/>
          <w:sz w:val="28"/>
          <w:szCs w:val="28"/>
          <w:shd w:val="clear" w:color="auto" w:fill="FFFFFF"/>
        </w:rPr>
        <w:t>В.Г. Нечаевой</w:t>
      </w:r>
      <w:r w:rsidRPr="00D976FF">
        <w:rPr>
          <w:rFonts w:ascii="Times New Roman" w:hAnsi="Times New Roman" w:cs="Times New Roman"/>
          <w:color w:val="000000"/>
          <w:sz w:val="28"/>
          <w:szCs w:val="28"/>
          <w:shd w:val="clear" w:color="auto" w:fill="FFFFFF"/>
        </w:rPr>
        <w:t xml:space="preserve"> </w:t>
      </w:r>
      <w:r w:rsidR="00EF2800" w:rsidRPr="00D976FF">
        <w:rPr>
          <w:rFonts w:ascii="Times New Roman" w:hAnsi="Times New Roman" w:cs="Times New Roman"/>
          <w:color w:val="000000"/>
          <w:sz w:val="28"/>
          <w:szCs w:val="28"/>
          <w:shd w:val="clear" w:color="auto" w:fill="FFFFFF"/>
        </w:rPr>
        <w:t>(Валентина Геннадьевна</w:t>
      </w:r>
      <w:r w:rsidR="00AA6591">
        <w:rPr>
          <w:rFonts w:ascii="Times New Roman" w:hAnsi="Times New Roman" w:cs="Times New Roman"/>
          <w:color w:val="000000"/>
          <w:sz w:val="28"/>
          <w:szCs w:val="28"/>
          <w:shd w:val="clear" w:color="auto" w:fill="FFFFFF"/>
        </w:rPr>
        <w:t>,</w:t>
      </w:r>
      <w:r w:rsidR="00EF2800" w:rsidRPr="00D976FF">
        <w:rPr>
          <w:rFonts w:ascii="Times New Roman" w:hAnsi="Times New Roman" w:cs="Times New Roman"/>
          <w:color w:val="000000"/>
          <w:sz w:val="28"/>
          <w:szCs w:val="28"/>
          <w:shd w:val="clear" w:color="auto" w:fill="FFFFFF"/>
        </w:rPr>
        <w:t xml:space="preserve"> педагог) </w:t>
      </w:r>
      <w:r w:rsidR="00AA6591">
        <w:rPr>
          <w:rFonts w:ascii="Times New Roman" w:hAnsi="Times New Roman" w:cs="Times New Roman"/>
          <w:color w:val="000000"/>
          <w:sz w:val="28"/>
          <w:szCs w:val="28"/>
          <w:shd w:val="clear" w:color="auto" w:fill="FFFFFF"/>
        </w:rPr>
        <w:t>двух</w:t>
      </w:r>
      <w:r w:rsidRPr="00D976FF">
        <w:rPr>
          <w:rFonts w:ascii="Times New Roman" w:hAnsi="Times New Roman" w:cs="Times New Roman"/>
          <w:color w:val="000000"/>
          <w:sz w:val="28"/>
          <w:szCs w:val="28"/>
          <w:shd w:val="clear" w:color="auto" w:fill="FFFFFF"/>
        </w:rPr>
        <w:t xml:space="preserve"> групп: </w:t>
      </w:r>
    </w:p>
    <w:p w:rsidR="008A497C" w:rsidRPr="00D976FF" w:rsidRDefault="00AA6591" w:rsidP="00564E2C">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shd w:val="clear" w:color="auto" w:fill="FFFFFF"/>
        </w:rPr>
        <w:t xml:space="preserve">- </w:t>
      </w:r>
      <w:r w:rsidR="008A497C" w:rsidRPr="00D976FF">
        <w:rPr>
          <w:rFonts w:ascii="Times New Roman" w:hAnsi="Times New Roman" w:cs="Times New Roman"/>
          <w:b/>
          <w:color w:val="000000"/>
          <w:sz w:val="28"/>
          <w:szCs w:val="28"/>
          <w:shd w:val="clear" w:color="auto" w:fill="FFFFFF"/>
        </w:rPr>
        <w:t xml:space="preserve">организация практического общественного поведения (метод приучения, показ действия, пример взрослых и детей, метод организации деятельности); </w:t>
      </w:r>
      <w:r>
        <w:rPr>
          <w:rFonts w:ascii="Times New Roman" w:hAnsi="Times New Roman" w:cs="Times New Roman"/>
          <w:b/>
          <w:color w:val="000000"/>
          <w:sz w:val="28"/>
          <w:szCs w:val="28"/>
          <w:shd w:val="clear" w:color="auto" w:fill="FFFFFF"/>
        </w:rPr>
        <w:t xml:space="preserve">- </w:t>
      </w:r>
      <w:r w:rsidR="008A497C" w:rsidRPr="00D976FF">
        <w:rPr>
          <w:rFonts w:ascii="Times New Roman" w:hAnsi="Times New Roman" w:cs="Times New Roman"/>
          <w:b/>
          <w:color w:val="000000"/>
          <w:sz w:val="28"/>
          <w:szCs w:val="28"/>
          <w:shd w:val="clear" w:color="auto" w:fill="FFFFFF"/>
        </w:rPr>
        <w:t>формирование у дошкольников нравственных представлений, суждений, оценок (беседы, чтение художественных произведений)</w:t>
      </w:r>
      <w:r w:rsidR="008A497C" w:rsidRPr="00D976FF">
        <w:rPr>
          <w:rFonts w:ascii="Times New Roman" w:hAnsi="Times New Roman" w:cs="Times New Roman"/>
          <w:color w:val="000000"/>
          <w:sz w:val="28"/>
          <w:szCs w:val="28"/>
          <w:shd w:val="clear" w:color="auto" w:fill="FFFFFF"/>
        </w:rPr>
        <w:t>.</w:t>
      </w:r>
    </w:p>
    <w:p w:rsidR="008A497C" w:rsidRPr="00D976FF" w:rsidRDefault="008A497C" w:rsidP="00564E2C">
      <w:pPr>
        <w:pStyle w:val="a3"/>
        <w:shd w:val="clear" w:color="auto" w:fill="FFFFFF"/>
        <w:spacing w:before="0" w:beforeAutospacing="0" w:after="0" w:afterAutospacing="0"/>
        <w:ind w:firstLine="709"/>
        <w:jc w:val="both"/>
        <w:rPr>
          <w:sz w:val="28"/>
          <w:szCs w:val="28"/>
        </w:rPr>
      </w:pPr>
      <w:r w:rsidRPr="00D976FF">
        <w:rPr>
          <w:sz w:val="28"/>
          <w:szCs w:val="28"/>
        </w:rPr>
        <w:t xml:space="preserve">Важным </w:t>
      </w:r>
      <w:r w:rsidRPr="00D976FF">
        <w:rPr>
          <w:b/>
          <w:sz w:val="28"/>
          <w:szCs w:val="28"/>
        </w:rPr>
        <w:t>показателем сформированности нравственных качеств личности</w:t>
      </w:r>
      <w:r w:rsidRPr="00D976FF">
        <w:rPr>
          <w:sz w:val="28"/>
          <w:szCs w:val="28"/>
        </w:rPr>
        <w:t xml:space="preserve"> является </w:t>
      </w:r>
      <w:r w:rsidRPr="00D976FF">
        <w:rPr>
          <w:b/>
          <w:sz w:val="28"/>
          <w:szCs w:val="28"/>
        </w:rPr>
        <w:t>внутренний контроль</w:t>
      </w:r>
      <w:r w:rsidRPr="00D976FF">
        <w:rPr>
          <w:sz w:val="28"/>
          <w:szCs w:val="28"/>
        </w:rPr>
        <w:t>, действие которого приводит порой к эмоциональному дискомфорту, недовольству собой, если нарушаются проверенные личным опытом правила общественной жизни.</w:t>
      </w:r>
    </w:p>
    <w:p w:rsidR="008A497C" w:rsidRPr="00D976FF" w:rsidRDefault="008A497C" w:rsidP="00564E2C">
      <w:pPr>
        <w:pStyle w:val="a3"/>
        <w:shd w:val="clear" w:color="auto" w:fill="FFFFFF"/>
        <w:spacing w:before="0" w:beforeAutospacing="0" w:after="0" w:afterAutospacing="0"/>
        <w:ind w:firstLine="709"/>
        <w:jc w:val="both"/>
        <w:rPr>
          <w:sz w:val="28"/>
          <w:szCs w:val="28"/>
        </w:rPr>
      </w:pPr>
      <w:r w:rsidRPr="00D976FF">
        <w:rPr>
          <w:b/>
          <w:sz w:val="28"/>
          <w:szCs w:val="28"/>
        </w:rPr>
        <w:t>Внутренний контроль формируется благодаря активной деятельности ребенка в интеллектуальной, двигательной, эмоциональной, волевой сферах</w:t>
      </w:r>
      <w:r w:rsidRPr="00D976FF">
        <w:rPr>
          <w:sz w:val="28"/>
          <w:szCs w:val="28"/>
        </w:rPr>
        <w:t>. Готовность подчинять свои побуждения представлениям и знанию о культуре человеческого бытия повышает самооценку личности, развивает чувство собственного достоинства. Сформированные навыки контроля способствуют успешному развитию нравственных качеств личности в процессе обучения и воспитания.</w:t>
      </w:r>
    </w:p>
    <w:p w:rsidR="008A497C" w:rsidRPr="00D976FF" w:rsidRDefault="008A497C" w:rsidP="00564E2C">
      <w:pPr>
        <w:pStyle w:val="a3"/>
        <w:shd w:val="clear" w:color="auto" w:fill="FFFFFF"/>
        <w:spacing w:before="0" w:beforeAutospacing="0" w:after="0" w:afterAutospacing="0"/>
        <w:ind w:firstLine="709"/>
        <w:jc w:val="both"/>
        <w:rPr>
          <w:sz w:val="28"/>
          <w:szCs w:val="28"/>
        </w:rPr>
      </w:pPr>
      <w:r w:rsidRPr="00D976FF">
        <w:rPr>
          <w:b/>
          <w:sz w:val="28"/>
          <w:szCs w:val="28"/>
        </w:rPr>
        <w:t>Пример – воспитательный метод исключительной силы</w:t>
      </w:r>
      <w:r w:rsidRPr="00D976FF">
        <w:rPr>
          <w:sz w:val="28"/>
          <w:szCs w:val="28"/>
        </w:rPr>
        <w:t xml:space="preserve">. Его воздействие основывается на известной закономерности: явления, воспринимаемые зрением, быстро и без труда запечатлеваются в сознании, потому что не требуют ни раскодирования, ни перекодирования, в котором нуждается любое речевое воздействие. </w:t>
      </w:r>
      <w:r w:rsidRPr="00D976FF">
        <w:rPr>
          <w:b/>
          <w:sz w:val="28"/>
          <w:szCs w:val="28"/>
        </w:rPr>
        <w:t>Пример действует на уровне первой сигнальной системы</w:t>
      </w:r>
      <w:r w:rsidRPr="00D976FF">
        <w:rPr>
          <w:sz w:val="28"/>
          <w:szCs w:val="28"/>
        </w:rPr>
        <w:t>, а слово – второй. Пример дает конкретные образцы для подражания и тем самым активно формирует сознание, чувства, убеждения, активизирует деятельность. Когда говорят о примере, подразумевают, прежде всего, пример живых конкретных людей – родителей, воспитателей, друзей. Но большую воспитательную силу имеет и пример героев книг, фильмов, исторических деятелей, выдающихся ученых.</w:t>
      </w:r>
    </w:p>
    <w:p w:rsidR="008A497C" w:rsidRPr="00D976FF" w:rsidRDefault="008A497C" w:rsidP="00564E2C">
      <w:pPr>
        <w:pStyle w:val="a3"/>
        <w:shd w:val="clear" w:color="auto" w:fill="FFFFFF"/>
        <w:spacing w:before="0" w:beforeAutospacing="0" w:after="0" w:afterAutospacing="0"/>
        <w:ind w:firstLine="709"/>
        <w:jc w:val="both"/>
        <w:rPr>
          <w:sz w:val="28"/>
          <w:szCs w:val="28"/>
        </w:rPr>
      </w:pPr>
      <w:r w:rsidRPr="00D976FF">
        <w:rPr>
          <w:sz w:val="28"/>
          <w:szCs w:val="28"/>
        </w:rPr>
        <w:t>Психологической основой примера служит подражательность. Благодаря ей люди овладевают социальным и нравственным опытом. Не всегда подражательность имеет непосредственный характер, часто мы ее наблюдаем в опосредованной форме – это не механический процесс, не автоматическое перенесение черт, качеств, опыта определенной личности, не простое повторение и отражение. Подражательность – деятельность индивида. Иногда очень трудно определить черту, где заканчивается подражание и где начинается творчество. Часто творчество и проявляется в особенном, своеобразном подражании.</w:t>
      </w:r>
    </w:p>
    <w:p w:rsidR="008A497C" w:rsidRPr="00D976FF" w:rsidRDefault="008A497C" w:rsidP="00564E2C">
      <w:pPr>
        <w:pStyle w:val="a3"/>
        <w:shd w:val="clear" w:color="auto" w:fill="FFFFFF"/>
        <w:spacing w:before="0" w:beforeAutospacing="0" w:after="0" w:afterAutospacing="0"/>
        <w:ind w:firstLine="709"/>
        <w:jc w:val="both"/>
        <w:rPr>
          <w:sz w:val="28"/>
          <w:szCs w:val="28"/>
        </w:rPr>
      </w:pPr>
      <w:r w:rsidRPr="00D976FF">
        <w:rPr>
          <w:b/>
          <w:sz w:val="28"/>
          <w:szCs w:val="28"/>
        </w:rPr>
        <w:lastRenderedPageBreak/>
        <w:t>Младшие школьники подражают тем, кто оказывает на них наиболее сильное впечатление.</w:t>
      </w:r>
      <w:r w:rsidRPr="00D976FF">
        <w:rPr>
          <w:sz w:val="28"/>
          <w:szCs w:val="28"/>
        </w:rPr>
        <w:t xml:space="preserve"> Согласно данным психологов, неизменную симпатию младших школьников вызывают люди смелые, волевые, находчивые, обладающие большой физической силой, стройной фигурой, приятной манерой общаться, правильными чертами лица. При выборе моральных примеров, учитывая эти закономерности восприятия личности, следует добиваться того, чтобы носители добрых начал были приятны и симпатичны, а носители пороков вызывали неприязнь. При отсутствии такого соответствия нужны специальные меры по их обеспечению. Высоконравственный, но малосимпатичный персонаж уместно при случае наделить характеристиками и оценками, ослабляющими вызываемое им чувство неприязни, а порочного, но полюбившегося детям «героя» суметь доходчиво и доказательно развенчать. Столь же важно предупреждать возможные случаи появления пассивно-созерцательных идеалов. Они служат не столько побудителем к действию, сколько предметом любования, бесплодной мечтательности.</w:t>
      </w:r>
    </w:p>
    <w:p w:rsidR="008A497C" w:rsidRPr="00D976FF" w:rsidRDefault="008A497C" w:rsidP="00564E2C">
      <w:pPr>
        <w:pStyle w:val="a3"/>
        <w:shd w:val="clear" w:color="auto" w:fill="FFFFFF"/>
        <w:spacing w:before="0" w:beforeAutospacing="0" w:after="0" w:afterAutospacing="0"/>
        <w:ind w:firstLine="709"/>
        <w:jc w:val="both"/>
        <w:rPr>
          <w:sz w:val="28"/>
          <w:szCs w:val="28"/>
        </w:rPr>
      </w:pPr>
      <w:r w:rsidRPr="00D976FF">
        <w:rPr>
          <w:sz w:val="28"/>
          <w:szCs w:val="28"/>
        </w:rPr>
        <w:t xml:space="preserve">Жизнь дает не только положительные, но и отрицательные примеры. </w:t>
      </w:r>
      <w:r w:rsidRPr="00D976FF">
        <w:rPr>
          <w:b/>
          <w:sz w:val="28"/>
          <w:szCs w:val="28"/>
        </w:rPr>
        <w:t>Обращать внимание школьников на негативное в жизни и поведении людей, анализировать последствия неправильных поступков, извлекать правильные выводы не только желательно, но и необходимо</w:t>
      </w:r>
      <w:r w:rsidRPr="00D976FF">
        <w:rPr>
          <w:sz w:val="28"/>
          <w:szCs w:val="28"/>
        </w:rPr>
        <w:t>. Вовремя к месту приведенный негативный пример помогает удержать воспитанника от неправильного поступка, формирует понятие о безнравственном.</w:t>
      </w:r>
    </w:p>
    <w:p w:rsidR="008A497C" w:rsidRPr="00D976FF" w:rsidRDefault="008A497C" w:rsidP="00564E2C">
      <w:pPr>
        <w:spacing w:after="0" w:line="240" w:lineRule="auto"/>
        <w:ind w:firstLine="709"/>
        <w:jc w:val="both"/>
        <w:rPr>
          <w:rFonts w:ascii="Times New Roman" w:hAnsi="Times New Roman" w:cs="Times New Roman"/>
          <w:b/>
          <w:sz w:val="28"/>
          <w:szCs w:val="28"/>
        </w:rPr>
      </w:pPr>
      <w:r w:rsidRPr="00D976FF">
        <w:rPr>
          <w:rFonts w:ascii="Times New Roman" w:hAnsi="Times New Roman" w:cs="Times New Roman"/>
          <w:sz w:val="28"/>
          <w:szCs w:val="28"/>
        </w:rPr>
        <w:t xml:space="preserve">Вывод: </w:t>
      </w:r>
      <w:r w:rsidRPr="00D976FF">
        <w:rPr>
          <w:rFonts w:ascii="Times New Roman" w:hAnsi="Times New Roman" w:cs="Times New Roman"/>
          <w:b/>
          <w:sz w:val="28"/>
          <w:szCs w:val="28"/>
        </w:rPr>
        <w:t>Важно избегать разрывов в процессе формирования нравственных ценностей. Ребёнку необходимо постоянное родительское внимание и доверительные отношения со значимыми взрослыми.</w:t>
      </w:r>
    </w:p>
    <w:bookmarkEnd w:id="0"/>
    <w:p w:rsidR="00003767" w:rsidRPr="00D976FF" w:rsidRDefault="00003767" w:rsidP="00564E2C">
      <w:pPr>
        <w:spacing w:after="0" w:line="240" w:lineRule="auto"/>
        <w:ind w:firstLine="709"/>
        <w:rPr>
          <w:rFonts w:ascii="Times New Roman" w:hAnsi="Times New Roman" w:cs="Times New Roman"/>
          <w:sz w:val="28"/>
          <w:szCs w:val="28"/>
        </w:rPr>
      </w:pPr>
    </w:p>
    <w:sectPr w:rsidR="00003767" w:rsidRPr="00D976FF" w:rsidSect="00D976F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51E"/>
    <w:rsid w:val="00003767"/>
    <w:rsid w:val="00564E2C"/>
    <w:rsid w:val="0063351E"/>
    <w:rsid w:val="00702F85"/>
    <w:rsid w:val="008624CA"/>
    <w:rsid w:val="008A497C"/>
    <w:rsid w:val="00AA6591"/>
    <w:rsid w:val="00D6019E"/>
    <w:rsid w:val="00D976FF"/>
    <w:rsid w:val="00EF2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09C7"/>
  <w15:chartTrackingRefBased/>
  <w15:docId w15:val="{79711659-674B-4FE2-BAF6-E7CF35FB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497C"/>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49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76F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7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1340</Words>
  <Characters>7643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cppisp</cp:lastModifiedBy>
  <cp:revision>9</cp:revision>
  <cp:lastPrinted>2019-05-13T11:39:00Z</cp:lastPrinted>
  <dcterms:created xsi:type="dcterms:W3CDTF">2019-05-13T09:08:00Z</dcterms:created>
  <dcterms:modified xsi:type="dcterms:W3CDTF">2020-11-19T10:29:00Z</dcterms:modified>
</cp:coreProperties>
</file>