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FA" w:rsidRPr="00302B6F" w:rsidRDefault="002C13FA" w:rsidP="001A4AE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2B6F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№15 «Пчёлка»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2C13FA" w:rsidRPr="00302B6F" w:rsidRDefault="002C13FA" w:rsidP="001A4AE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2B6F">
        <w:rPr>
          <w:rFonts w:ascii="Times New Roman" w:hAnsi="Times New Roman" w:cs="Times New Roman"/>
          <w:sz w:val="24"/>
          <w:szCs w:val="28"/>
        </w:rPr>
        <w:t>г. Кольчугино</w:t>
      </w:r>
    </w:p>
    <w:p w:rsidR="002C13FA" w:rsidRDefault="002C13FA" w:rsidP="001A4AE4">
      <w:pPr>
        <w:pStyle w:val="a5"/>
        <w:ind w:firstLine="851"/>
        <w:rPr>
          <w:b/>
        </w:rPr>
      </w:pPr>
    </w:p>
    <w:p w:rsidR="002C13FA" w:rsidRDefault="002C13FA" w:rsidP="001A4AE4">
      <w:pPr>
        <w:pStyle w:val="a5"/>
        <w:ind w:firstLine="851"/>
        <w:rPr>
          <w:b/>
        </w:rPr>
      </w:pPr>
    </w:p>
    <w:p w:rsidR="00084700" w:rsidRDefault="00084700" w:rsidP="001A4AE4">
      <w:pPr>
        <w:pStyle w:val="a5"/>
        <w:ind w:firstLine="851"/>
        <w:rPr>
          <w:b/>
        </w:rPr>
      </w:pPr>
    </w:p>
    <w:p w:rsidR="00084700" w:rsidRDefault="00084700" w:rsidP="001A4AE4">
      <w:pPr>
        <w:pStyle w:val="a5"/>
        <w:ind w:firstLine="851"/>
        <w:rPr>
          <w:b/>
        </w:rPr>
      </w:pPr>
    </w:p>
    <w:p w:rsidR="00084700" w:rsidRDefault="00084700" w:rsidP="001A4AE4">
      <w:pPr>
        <w:pStyle w:val="a5"/>
        <w:ind w:firstLine="851"/>
        <w:rPr>
          <w:b/>
        </w:rPr>
      </w:pPr>
    </w:p>
    <w:p w:rsidR="00084700" w:rsidRDefault="00084700" w:rsidP="001A4AE4">
      <w:pPr>
        <w:pStyle w:val="a5"/>
        <w:ind w:firstLine="851"/>
        <w:rPr>
          <w:b/>
        </w:rPr>
      </w:pPr>
    </w:p>
    <w:p w:rsidR="002C13FA" w:rsidRDefault="002C13FA" w:rsidP="001A4AE4">
      <w:pPr>
        <w:pStyle w:val="a5"/>
        <w:ind w:firstLine="851"/>
        <w:rPr>
          <w:b/>
        </w:rPr>
      </w:pPr>
    </w:p>
    <w:p w:rsidR="002C13FA" w:rsidRPr="002E01B5" w:rsidRDefault="002C13FA" w:rsidP="001A4AE4">
      <w:pPr>
        <w:pStyle w:val="a5"/>
        <w:ind w:firstLine="851"/>
        <w:rPr>
          <w:b/>
        </w:rPr>
      </w:pPr>
    </w:p>
    <w:p w:rsidR="002C13FA" w:rsidRPr="002C13FA" w:rsidRDefault="002C13FA" w:rsidP="001A4AE4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2C13FA">
        <w:rPr>
          <w:rFonts w:ascii="Times New Roman" w:hAnsi="Times New Roman" w:cs="Times New Roman"/>
          <w:b/>
          <w:sz w:val="36"/>
        </w:rPr>
        <w:t>Опыт работы</w:t>
      </w:r>
    </w:p>
    <w:p w:rsidR="003D0554" w:rsidRDefault="003D0554" w:rsidP="001A4AE4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3D0554" w:rsidRPr="002C13FA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 w:rsidRPr="002C13FA">
        <w:rPr>
          <w:rFonts w:ascii="Times New Roman" w:hAnsi="Times New Roman" w:cs="Times New Roman"/>
          <w:b/>
          <w:bCs/>
          <w:sz w:val="40"/>
          <w:szCs w:val="48"/>
          <w:shd w:val="clear" w:color="auto" w:fill="FFFFFF"/>
        </w:rPr>
        <w:t>«Система психолого-педагогического сопровождения детей с ярко выраженными способностями»</w:t>
      </w:r>
    </w:p>
    <w:p w:rsidR="003D0554" w:rsidRPr="000F6870" w:rsidRDefault="003D0554" w:rsidP="001A4AE4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Pr="000F6870" w:rsidRDefault="003D0554" w:rsidP="001A4AE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Pr="000F6870" w:rsidRDefault="003D0554" w:rsidP="001A4AE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Pr="000F6870" w:rsidRDefault="003D0554" w:rsidP="001A4AE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Pr="000F6870" w:rsidRDefault="003D77B6" w:rsidP="001A4AE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noProof/>
        </w:rPr>
        <w:pict>
          <v:rect id="Прямоугольник 9" o:spid="_x0000_s1026" style="position:absolute;left:0;text-align:left;margin-left:167.55pt;margin-top:6.45pt;width:4in;height:228.7pt;z-index:1;visibility:visible;v-text-anchor:middle" filled="f" stroked="f" strokeweight="2pt">
            <v:textbox style="mso-next-textbox:#Прямоугольник 9">
              <w:txbxContent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166A3B">
                  <w:pPr>
                    <w:pStyle w:val="a3"/>
                    <w:shd w:val="clear" w:color="auto" w:fill="FFFFFF"/>
                    <w:tabs>
                      <w:tab w:val="left" w:pos="3990"/>
                    </w:tabs>
                    <w:spacing w:before="0" w:beforeAutospacing="0" w:after="0" w:afterAutospacing="0"/>
                    <w:ind w:firstLine="708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3D77B6" w:rsidRDefault="003D77B6" w:rsidP="00084700">
                  <w:pPr>
                    <w:spacing w:after="0" w:line="240" w:lineRule="auto"/>
                    <w:ind w:left="993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Авторы:</w:t>
                  </w:r>
                </w:p>
                <w:p w:rsidR="003D77B6" w:rsidRDefault="003D77B6" w:rsidP="00084700">
                  <w:pPr>
                    <w:spacing w:after="0" w:line="240" w:lineRule="auto"/>
                    <w:ind w:left="993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Педагогический коллектив</w:t>
                  </w:r>
                </w:p>
                <w:p w:rsidR="003D77B6" w:rsidRPr="00E32355" w:rsidRDefault="003D77B6" w:rsidP="00084700">
                  <w:pPr>
                    <w:spacing w:after="0" w:line="240" w:lineRule="auto"/>
                    <w:ind w:left="993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МБДОУ «Детский сад №15 «Пчёлка»</w:t>
                  </w:r>
                </w:p>
                <w:p w:rsidR="003D77B6" w:rsidRPr="00E32355" w:rsidRDefault="003D77B6" w:rsidP="00166A3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D0554" w:rsidRPr="000F6870" w:rsidRDefault="003D0554" w:rsidP="001A4AE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right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right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Pr="000F6870" w:rsidRDefault="003D0554" w:rsidP="001A4AE4">
      <w:pPr>
        <w:spacing w:line="240" w:lineRule="auto"/>
        <w:ind w:firstLine="709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201</w:t>
      </w:r>
      <w:r w:rsidR="00EA0545">
        <w:rPr>
          <w:rFonts w:ascii="Times New Roman" w:hAnsi="Times New Roman" w:cs="Times New Roman"/>
          <w:kern w:val="24"/>
          <w:sz w:val="28"/>
          <w:szCs w:val="28"/>
        </w:rPr>
        <w:t>9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год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Default="00EA0545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 xml:space="preserve">Содержание </w:t>
      </w:r>
    </w:p>
    <w:p w:rsidR="007762E1" w:rsidRDefault="007762E1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tbl>
      <w:tblPr>
        <w:tblW w:w="9956" w:type="dxa"/>
        <w:tblInd w:w="-176" w:type="dxa"/>
        <w:tblLook w:val="04A0" w:firstRow="1" w:lastRow="0" w:firstColumn="1" w:lastColumn="0" w:noHBand="0" w:noVBand="1"/>
      </w:tblPr>
      <w:tblGrid>
        <w:gridCol w:w="568"/>
        <w:gridCol w:w="8782"/>
        <w:gridCol w:w="606"/>
      </w:tblGrid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Условия возникновения и становления опыта…………………..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4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Актуальность и перспективность опыта…………………………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Ведущая педагогическая неделя…………………………………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6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Теоретическая база опыта………………………………………...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7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Новизна опыта……………………………………………………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12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Технология опыта…………………………………………………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12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Результативность опыта…………………………………………...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26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Адресная направленность………………………………………..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</w:t>
            </w: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34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Список литературы………………………………………………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Приложение………………………………………………………...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38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№1Индивидуальный образовательный маршрут…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38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№2 Диагностический пакет……………………………..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47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№3 Кружковая деятельность……………………………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196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№4 Формы итоговых мероприятий в проектной деятельности…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212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№5 Примерный сценарий фестиваля «Созвездие талантов»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215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№6 Презентация достижений детей……………………...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225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№7 Совместная работа детей и родителей в мастер- классах</w:t>
            </w:r>
            <w:r w:rsidR="007762E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235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416B3F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8 Занятия с педагогами «Путь к гармонии»…………...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245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416B3F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9 Цикл занятий с педагогами «Ступени мастерства»...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253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416B3F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10 Список книг для педагогов «Все об одаренности»……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310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416B3F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11 Мастер-класс «На любовь свое сердце настрою»……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…….</w:t>
            </w:r>
          </w:p>
        </w:tc>
        <w:tc>
          <w:tcPr>
            <w:tcW w:w="606" w:type="dxa"/>
          </w:tcPr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312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EA0545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416B3F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12 Неоконченная инструкция для фей (педагогам, работающим с детьми, имеющих ярко выраженные способности)………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320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№13Характеристики готовности педагога к работе с детьми, имеющих ярко выраженные способности…………………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……………………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323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№14 Консультация «Модель взаимоотношений с семьями воспитанников»………………………………………………………………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EA0545" w:rsidRPr="00357886" w:rsidRDefault="007762E1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330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№15 Памятка для педагогов  Любовь к себе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……………………..</w:t>
            </w:r>
          </w:p>
        </w:tc>
        <w:tc>
          <w:tcPr>
            <w:tcW w:w="606" w:type="dxa"/>
          </w:tcPr>
          <w:p w:rsidR="00EA0545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</w:t>
            </w:r>
            <w:r w:rsidR="007762E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51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№16 Консультации по развитию и воспитанию детей, имеющих ярко выраженные способности………………………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…………………………..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EA0545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353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№17 Рубрика в родительском уголке «</w:t>
            </w:r>
            <w:r w:rsidR="00882BCE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Развиваем детскую одаренность вместе</w:t>
            </w: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»</w:t>
            </w:r>
            <w:r w:rsidR="00882BCE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</w:t>
            </w:r>
            <w:r w:rsidR="00EC0E32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....................................................................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EA0545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371</w:t>
            </w:r>
          </w:p>
        </w:tc>
      </w:tr>
      <w:tr w:rsidR="00EA0545" w:rsidRPr="00357886" w:rsidTr="00BC3348">
        <w:tc>
          <w:tcPr>
            <w:tcW w:w="568" w:type="dxa"/>
          </w:tcPr>
          <w:p w:rsidR="00EA0545" w:rsidRPr="00357886" w:rsidRDefault="00EA0545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A0545" w:rsidRPr="00357886" w:rsidRDefault="00416B3F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</w:t>
            </w:r>
            <w:r w:rsidR="00882BCE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18 Серия брошюр для родителей «Как поддержать начинающую звездочку»…</w:t>
            </w:r>
            <w:r w:rsidR="002C13FA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06" w:type="dxa"/>
          </w:tcPr>
          <w:p w:rsidR="00EA0545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377</w:t>
            </w:r>
          </w:p>
        </w:tc>
      </w:tr>
      <w:tr w:rsidR="00882BCE" w:rsidRPr="00357886" w:rsidTr="00BC3348">
        <w:tc>
          <w:tcPr>
            <w:tcW w:w="568" w:type="dxa"/>
          </w:tcPr>
          <w:p w:rsidR="00882BCE" w:rsidRPr="00357886" w:rsidRDefault="00882BCE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882BCE" w:rsidRPr="00357886" w:rsidRDefault="00882BCE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 19 Мастер-класс «Дарите детям свою любовь»……</w:t>
            </w:r>
            <w:r w:rsidR="002C13FA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</w:t>
            </w:r>
          </w:p>
        </w:tc>
        <w:tc>
          <w:tcPr>
            <w:tcW w:w="606" w:type="dxa"/>
          </w:tcPr>
          <w:p w:rsidR="00882BCE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382</w:t>
            </w:r>
          </w:p>
        </w:tc>
      </w:tr>
      <w:tr w:rsidR="00882BCE" w:rsidRPr="00357886" w:rsidTr="00BC3348">
        <w:tc>
          <w:tcPr>
            <w:tcW w:w="568" w:type="dxa"/>
          </w:tcPr>
          <w:p w:rsidR="00882BCE" w:rsidRPr="00357886" w:rsidRDefault="00882BCE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882BCE" w:rsidRPr="00357886" w:rsidRDefault="00882BCE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№20 Тренинговая программа для родителей «Семь шагов любви</w:t>
            </w:r>
            <w:r w:rsidR="002C13FA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»……………………………………………………………………………..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882BCE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390</w:t>
            </w:r>
          </w:p>
        </w:tc>
      </w:tr>
      <w:tr w:rsidR="00882BCE" w:rsidRPr="00357886" w:rsidTr="00BC3348">
        <w:tc>
          <w:tcPr>
            <w:tcW w:w="568" w:type="dxa"/>
          </w:tcPr>
          <w:p w:rsidR="00882BCE" w:rsidRPr="00357886" w:rsidRDefault="00882BCE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882BCE" w:rsidRPr="00357886" w:rsidRDefault="00A41BEA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№21 Исследовательская деятельность в работе с детьми, имеющих ярко выраженные способности………………………………</w:t>
            </w:r>
            <w:r w:rsidR="002C13FA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……....</w:t>
            </w:r>
          </w:p>
        </w:tc>
        <w:tc>
          <w:tcPr>
            <w:tcW w:w="606" w:type="dxa"/>
          </w:tcPr>
          <w:p w:rsidR="00BC3348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882BCE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497</w:t>
            </w:r>
          </w:p>
        </w:tc>
      </w:tr>
      <w:tr w:rsidR="00EC0E32" w:rsidRPr="00357886" w:rsidTr="00BC3348">
        <w:tc>
          <w:tcPr>
            <w:tcW w:w="568" w:type="dxa"/>
          </w:tcPr>
          <w:p w:rsidR="00EC0E32" w:rsidRPr="00357886" w:rsidRDefault="00EC0E32" w:rsidP="001A4AE4">
            <w:pPr>
              <w:numPr>
                <w:ilvl w:val="0"/>
                <w:numId w:val="23"/>
              </w:num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8782" w:type="dxa"/>
          </w:tcPr>
          <w:p w:rsidR="00EC0E32" w:rsidRPr="00357886" w:rsidRDefault="00EC0E32" w:rsidP="001A4AE4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Приложение №2</w:t>
            </w:r>
            <w:r w:rsidR="00BC3348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2</w:t>
            </w:r>
            <w:r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 Проектирование совместной деятельности детей и взрослых …………………………………………</w:t>
            </w:r>
            <w:r w:rsidR="002C13FA" w:rsidRPr="00357886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………………………………..</w:t>
            </w:r>
          </w:p>
        </w:tc>
        <w:tc>
          <w:tcPr>
            <w:tcW w:w="606" w:type="dxa"/>
          </w:tcPr>
          <w:p w:rsidR="00EC0E32" w:rsidRDefault="00EC0E32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</w:p>
          <w:p w:rsidR="00BC3348" w:rsidRPr="00357886" w:rsidRDefault="00BC3348" w:rsidP="001A4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515</w:t>
            </w:r>
          </w:p>
        </w:tc>
      </w:tr>
    </w:tbl>
    <w:p w:rsidR="00EA0545" w:rsidRPr="00EA0545" w:rsidRDefault="00EA0545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3D0554" w:rsidRPr="00E07FE9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07FE9"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Условия во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зникновения и становления опыта</w:t>
      </w:r>
    </w:p>
    <w:p w:rsidR="003D0554" w:rsidRPr="00E07FE9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9">
        <w:rPr>
          <w:rFonts w:ascii="Times New Roman" w:hAnsi="Times New Roman" w:cs="Times New Roman"/>
          <w:sz w:val="28"/>
          <w:szCs w:val="28"/>
        </w:rPr>
        <w:t>Современное состояние системы образования характеризуется всё большим вниманием к поддержке и развитию внутреннего потенци</w:t>
      </w:r>
      <w:r>
        <w:rPr>
          <w:rFonts w:ascii="Times New Roman" w:hAnsi="Times New Roman" w:cs="Times New Roman"/>
          <w:sz w:val="28"/>
          <w:szCs w:val="28"/>
        </w:rPr>
        <w:t xml:space="preserve">ала развития личности одаренного </w:t>
      </w:r>
      <w:r w:rsidRPr="00E07FE9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7FE9">
        <w:rPr>
          <w:rFonts w:ascii="Times New Roman" w:hAnsi="Times New Roman" w:cs="Times New Roman"/>
          <w:sz w:val="28"/>
          <w:szCs w:val="28"/>
        </w:rPr>
        <w:t xml:space="preserve">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</w:t>
      </w:r>
    </w:p>
    <w:p w:rsidR="003D0554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дети с ярко выраженными способностями (с признаками одаренности)</w:t>
      </w:r>
      <w:r w:rsidRPr="00E07FE9">
        <w:rPr>
          <w:rFonts w:ascii="Times New Roman" w:hAnsi="Times New Roman" w:cs="Times New Roman"/>
          <w:sz w:val="28"/>
          <w:szCs w:val="28"/>
        </w:rPr>
        <w:t xml:space="preserve"> – ценная, но хрупкая часть нашего общества, один из важ</w:t>
      </w:r>
      <w:r>
        <w:rPr>
          <w:rFonts w:ascii="Times New Roman" w:hAnsi="Times New Roman" w:cs="Times New Roman"/>
          <w:sz w:val="28"/>
          <w:szCs w:val="28"/>
        </w:rPr>
        <w:t xml:space="preserve">нейших ресурсов страны. Они </w:t>
      </w:r>
      <w:r w:rsidRPr="00E07FE9">
        <w:rPr>
          <w:rFonts w:ascii="Times New Roman" w:hAnsi="Times New Roman" w:cs="Times New Roman"/>
          <w:sz w:val="28"/>
          <w:szCs w:val="28"/>
        </w:rPr>
        <w:t>представляют собой культурный и научный потенциал общества.</w:t>
      </w:r>
    </w:p>
    <w:p w:rsidR="003D0554" w:rsidRPr="001B217B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7B">
        <w:rPr>
          <w:rFonts w:ascii="Times New Roman" w:hAnsi="Times New Roman" w:cs="Times New Roman"/>
          <w:sz w:val="28"/>
          <w:szCs w:val="28"/>
        </w:rPr>
        <w:t>ФГОС ДО, утверждённый приказом Министерства образования и науки Российской Федерации от 1 января 2014 г., направленный на реализацию основной цели дошкольного образования – поддержки позитивной социализации и индивидуализации развития детей дошкольного возраста, позволил   разработать систему психолого-педагогического сопровождения детей с ярко выраженными способностями в соответствии с его требованиями.</w:t>
      </w:r>
    </w:p>
    <w:p w:rsidR="003D0554" w:rsidRPr="00E07FE9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9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9E431B">
        <w:rPr>
          <w:rFonts w:ascii="Times New Roman" w:hAnsi="Times New Roman" w:cs="Times New Roman"/>
          <w:sz w:val="28"/>
          <w:szCs w:val="28"/>
        </w:rPr>
        <w:t>сензитивным периодом</w:t>
      </w:r>
      <w:r w:rsidRPr="00E07FE9">
        <w:rPr>
          <w:rFonts w:ascii="Times New Roman" w:hAnsi="Times New Roman" w:cs="Times New Roman"/>
          <w:sz w:val="28"/>
          <w:szCs w:val="28"/>
        </w:rPr>
        <w:t xml:space="preserve"> для развития 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</w:t>
      </w:r>
      <w:r>
        <w:rPr>
          <w:rFonts w:ascii="Times New Roman" w:hAnsi="Times New Roman" w:cs="Times New Roman"/>
          <w:sz w:val="28"/>
          <w:szCs w:val="28"/>
        </w:rPr>
        <w:t>ловиях эффективно развивается и д</w:t>
      </w:r>
      <w:r w:rsidRPr="00E07FE9">
        <w:rPr>
          <w:rFonts w:ascii="Times New Roman" w:hAnsi="Times New Roman" w:cs="Times New Roman"/>
          <w:sz w:val="28"/>
          <w:szCs w:val="28"/>
        </w:rPr>
        <w:t>ает возможность каждому ребенку достигать больших высот в</w:t>
      </w:r>
      <w:r>
        <w:rPr>
          <w:rFonts w:ascii="Times New Roman" w:hAnsi="Times New Roman" w:cs="Times New Roman"/>
          <w:sz w:val="28"/>
          <w:szCs w:val="28"/>
        </w:rPr>
        <w:t xml:space="preserve"> своё</w:t>
      </w:r>
      <w:r w:rsidRPr="00E07FE9">
        <w:rPr>
          <w:rFonts w:ascii="Times New Roman" w:hAnsi="Times New Roman" w:cs="Times New Roman"/>
          <w:sz w:val="28"/>
          <w:szCs w:val="28"/>
        </w:rPr>
        <w:t xml:space="preserve">м развитии. </w:t>
      </w:r>
    </w:p>
    <w:p w:rsidR="003D0554" w:rsidRPr="00463C95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9">
        <w:rPr>
          <w:rFonts w:ascii="Times New Roman" w:hAnsi="Times New Roman" w:cs="Times New Roman"/>
          <w:sz w:val="28"/>
          <w:szCs w:val="28"/>
        </w:rPr>
        <w:t>Мониторинг развития детей, поступающих в наш</w:t>
      </w:r>
      <w:r>
        <w:rPr>
          <w:rFonts w:ascii="Times New Roman" w:hAnsi="Times New Roman" w:cs="Times New Roman"/>
          <w:sz w:val="28"/>
          <w:szCs w:val="28"/>
        </w:rPr>
        <w:t>у ДОО, выявляет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3C95">
        <w:rPr>
          <w:rFonts w:ascii="Times New Roman" w:hAnsi="Times New Roman" w:cs="Times New Roman"/>
          <w:sz w:val="28"/>
          <w:szCs w:val="28"/>
        </w:rPr>
        <w:t>детей, которые демонстрируют результаты в различных видах деятельности. Эти дети обладают интеллектуальными, академическими, спортивными способностями, лидерскими качествами, способностями к изобразительному искусству, творческому мышлению.</w:t>
      </w: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Pr="00E07FE9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7FE9">
        <w:rPr>
          <w:rFonts w:ascii="Times New Roman" w:hAnsi="Times New Roman" w:cs="Times New Roman"/>
          <w:sz w:val="28"/>
          <w:szCs w:val="28"/>
        </w:rPr>
        <w:t>воспитательно–образовательного процесса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E07FE9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20632B"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E07FE9">
        <w:rPr>
          <w:rFonts w:ascii="Times New Roman" w:hAnsi="Times New Roman" w:cs="Times New Roman"/>
          <w:sz w:val="28"/>
          <w:szCs w:val="28"/>
        </w:rPr>
        <w:t xml:space="preserve"> на создание условий для развития индивидуальности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07FE9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FE9">
        <w:rPr>
          <w:rFonts w:ascii="Times New Roman" w:hAnsi="Times New Roman" w:cs="Times New Roman"/>
          <w:sz w:val="28"/>
          <w:szCs w:val="28"/>
        </w:rPr>
        <w:t>т по-новому</w:t>
      </w:r>
      <w:r>
        <w:rPr>
          <w:rFonts w:ascii="Times New Roman" w:hAnsi="Times New Roman" w:cs="Times New Roman"/>
          <w:sz w:val="28"/>
          <w:szCs w:val="28"/>
        </w:rPr>
        <w:t xml:space="preserve"> посмотреть на</w:t>
      </w:r>
      <w:r w:rsidRPr="00467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81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признаками одаренности</w:t>
      </w:r>
      <w:r w:rsidRPr="00E07FE9"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18">
        <w:rPr>
          <w:rFonts w:ascii="Times New Roman" w:hAnsi="Times New Roman" w:cs="Times New Roman"/>
          <w:sz w:val="28"/>
          <w:szCs w:val="28"/>
        </w:rPr>
        <w:t xml:space="preserve">Получив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3B15B7">
        <w:rPr>
          <w:rFonts w:ascii="Times New Roman" w:hAnsi="Times New Roman" w:cs="Times New Roman"/>
          <w:sz w:val="28"/>
          <w:szCs w:val="28"/>
        </w:rPr>
        <w:t xml:space="preserve"> самостоятельно определ</w:t>
      </w:r>
      <w:r>
        <w:rPr>
          <w:rFonts w:ascii="Times New Roman" w:hAnsi="Times New Roman" w:cs="Times New Roman"/>
          <w:sz w:val="28"/>
          <w:szCs w:val="28"/>
        </w:rPr>
        <w:t xml:space="preserve">ять содержание и форму воспитательно–образовательной </w:t>
      </w:r>
      <w:r w:rsidRPr="003B15B7">
        <w:rPr>
          <w:rFonts w:ascii="Times New Roman" w:hAnsi="Times New Roman" w:cs="Times New Roman"/>
          <w:sz w:val="28"/>
          <w:szCs w:val="28"/>
        </w:rPr>
        <w:t xml:space="preserve">работы, наш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3B15B7">
        <w:rPr>
          <w:rFonts w:ascii="Times New Roman" w:hAnsi="Times New Roman" w:cs="Times New Roman"/>
          <w:sz w:val="28"/>
          <w:szCs w:val="28"/>
        </w:rPr>
        <w:t xml:space="preserve"> на сегодняшний день выбирает развитие </w:t>
      </w:r>
      <w:r>
        <w:rPr>
          <w:rFonts w:ascii="Times New Roman" w:hAnsi="Times New Roman" w:cs="Times New Roman"/>
          <w:sz w:val="28"/>
          <w:szCs w:val="28"/>
        </w:rPr>
        <w:t>детей с ярко выраженными способностями</w:t>
      </w:r>
      <w:r w:rsidRPr="003B15B7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одно из основных направлений</w:t>
      </w:r>
      <w:r w:rsidRPr="003B15B7">
        <w:rPr>
          <w:rFonts w:ascii="Times New Roman" w:hAnsi="Times New Roman" w:cs="Times New Roman"/>
          <w:sz w:val="28"/>
          <w:szCs w:val="28"/>
        </w:rPr>
        <w:t xml:space="preserve"> работы. Подобный выбор актуализирует проблему выявления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ярко выраженными способностями</w:t>
      </w:r>
      <w:r w:rsidRPr="003B15B7">
        <w:rPr>
          <w:rFonts w:ascii="Times New Roman" w:hAnsi="Times New Roman" w:cs="Times New Roman"/>
          <w:sz w:val="28"/>
          <w:szCs w:val="28"/>
        </w:rPr>
        <w:t>, поиска педагогических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5B7">
        <w:rPr>
          <w:rFonts w:ascii="Times New Roman" w:hAnsi="Times New Roman" w:cs="Times New Roman"/>
          <w:sz w:val="28"/>
          <w:szCs w:val="28"/>
        </w:rPr>
        <w:t xml:space="preserve"> стимулирующих раскрытие </w:t>
      </w:r>
      <w:r>
        <w:rPr>
          <w:rFonts w:ascii="Times New Roman" w:hAnsi="Times New Roman" w:cs="Times New Roman"/>
          <w:sz w:val="28"/>
          <w:szCs w:val="28"/>
        </w:rPr>
        <w:t>и развитие ярко выраженных способностей,</w:t>
      </w:r>
      <w:r w:rsidRPr="003B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B15B7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детей с ярко выраженными способностями</w:t>
      </w:r>
      <w:r w:rsidRPr="003B1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можно сделать вывод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B15B7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3B1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внедрение системы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5B7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B15B7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ярко выраженными способностями </w:t>
      </w:r>
      <w:r w:rsidRPr="003B1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в разряд приоритетных направлений как на уровне общества, так и на уровне государства. 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F02DA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Актуальность и перспективность опыта</w:t>
      </w:r>
    </w:p>
    <w:p w:rsidR="003D0554" w:rsidRPr="00F02DA2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73AD7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DA2">
        <w:rPr>
          <w:rFonts w:ascii="Times New Roman" w:hAnsi="Times New Roman" w:cs="Times New Roman"/>
          <w:sz w:val="28"/>
          <w:szCs w:val="28"/>
        </w:rPr>
        <w:t>Проблема воспитания и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с ярко выраженными способностями</w:t>
      </w:r>
      <w:r w:rsidRPr="00F02DA2">
        <w:rPr>
          <w:rFonts w:ascii="Times New Roman" w:hAnsi="Times New Roman" w:cs="Times New Roman"/>
          <w:sz w:val="28"/>
          <w:szCs w:val="28"/>
        </w:rPr>
        <w:t xml:space="preserve"> (с признаками одаренности) не нова, но в настоящее время особенно актуальна, так как упущен вопрос раннего распознавания одаренности у детей.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акцентировало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на необходимости создания общенациональной системы поиска и поддержки талантливых детей, а также на том, </w:t>
      </w:r>
      <w:r w:rsidRPr="00E210C1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возможность развивать свои способности уже с раннего возраста должны иметь все.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0554" w:rsidRPr="0015493B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90">
        <w:rPr>
          <w:rFonts w:ascii="Times New Roman" w:hAnsi="Times New Roman" w:cs="Times New Roman"/>
          <w:color w:val="000000"/>
          <w:sz w:val="28"/>
          <w:szCs w:val="28"/>
        </w:rPr>
        <w:t>Условия реализации ООП должны обеспечивать полноценное развитие воспитанников во всех основных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овательных областях в </w:t>
      </w:r>
      <w:r w:rsidRPr="00F02DA2">
        <w:rPr>
          <w:rFonts w:ascii="Times New Roman" w:hAnsi="Times New Roman" w:cs="Times New Roman"/>
          <w:sz w:val="28"/>
          <w:szCs w:val="28"/>
        </w:rPr>
        <w:t xml:space="preserve"> соответствии ФГОС ДО, где одной из задач является «…развитие способностей и творческого потенциала каждого ребенка…»</w:t>
      </w:r>
      <w:r w:rsidR="0020632B">
        <w:rPr>
          <w:rFonts w:ascii="Times New Roman" w:hAnsi="Times New Roman" w:cs="Times New Roman"/>
          <w:sz w:val="28"/>
          <w:szCs w:val="28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</w:rPr>
        <w:sym w:font="Symbol" w:char="F05B"/>
      </w:r>
      <w:r w:rsidR="00D2431F" w:rsidRPr="00D2431F">
        <w:rPr>
          <w:rFonts w:ascii="Times New Roman" w:hAnsi="Times New Roman" w:cs="Times New Roman"/>
          <w:sz w:val="28"/>
          <w:szCs w:val="28"/>
        </w:rPr>
        <w:t>26;10</w:t>
      </w:r>
      <w:r w:rsidR="0020632B" w:rsidRPr="00D2431F">
        <w:rPr>
          <w:rFonts w:ascii="Times New Roman" w:hAnsi="Times New Roman" w:cs="Times New Roman"/>
          <w:sz w:val="28"/>
          <w:szCs w:val="28"/>
        </w:rPr>
        <w:sym w:font="Symbol" w:char="F05D"/>
      </w:r>
      <w:r w:rsidRPr="00D2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Встает вопрос о н</w:t>
      </w:r>
      <w:r w:rsidRPr="00F02DA2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0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Pr="00F02DA2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F02DA2">
        <w:rPr>
          <w:rFonts w:ascii="Times New Roman" w:hAnsi="Times New Roman" w:cs="Times New Roman"/>
          <w:sz w:val="28"/>
          <w:szCs w:val="28"/>
        </w:rPr>
        <w:t>поиска и поддержки детей с ярко выраженными способностями, а также их сопровождения в течение всего периода пребывания в ДОО и при переходе в школу.</w:t>
      </w: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F41">
        <w:rPr>
          <w:rFonts w:ascii="Times New Roman" w:hAnsi="Times New Roman" w:cs="Times New Roman"/>
          <w:sz w:val="28"/>
          <w:szCs w:val="28"/>
        </w:rPr>
        <w:t>Мы понимаем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2DA2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F02DA2">
        <w:rPr>
          <w:rFonts w:ascii="Times New Roman" w:hAnsi="Times New Roman" w:cs="Times New Roman"/>
          <w:sz w:val="28"/>
          <w:szCs w:val="28"/>
        </w:rPr>
        <w:t xml:space="preserve"> 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>внедрени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ранней диагностики одаренности и ее дальнейше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>, учитывающе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 xml:space="preserve"> быстро меняющуюся социальную ситуацию и современные подходы к работе 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>ярко выраженными способностями,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 xml:space="preserve"> научно – 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02DA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психолого–педагогической поддержки детей.</w:t>
      </w:r>
    </w:p>
    <w:p w:rsidR="003D0554" w:rsidRPr="00553AC1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F02DA2">
        <w:rPr>
          <w:rFonts w:ascii="Times New Roman" w:hAnsi="Times New Roman" w:cs="Times New Roman"/>
          <w:sz w:val="28"/>
          <w:szCs w:val="28"/>
        </w:rPr>
        <w:t xml:space="preserve"> одной из задач работы педагогического коллектива нашего детского сада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02DA2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и обеспечение</w:t>
      </w:r>
      <w:r w:rsidRPr="00F02DA2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сопровождения, где ц</w:t>
      </w:r>
      <w:r>
        <w:rPr>
          <w:rFonts w:ascii="Times New Roman" w:hAnsi="Times New Roman" w:cs="Times New Roman"/>
          <w:sz w:val="28"/>
          <w:szCs w:val="28"/>
        </w:rPr>
        <w:t xml:space="preserve">елостно и </w:t>
      </w:r>
      <w:r w:rsidRPr="00F02DA2">
        <w:rPr>
          <w:rFonts w:ascii="Times New Roman" w:hAnsi="Times New Roman" w:cs="Times New Roman"/>
          <w:sz w:val="28"/>
          <w:szCs w:val="28"/>
        </w:rPr>
        <w:t>системно организована деятельность, в процессе которой создаются социально-психологические и педагогические условия для успешного развития и обучения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с ярко выраженными способностями</w:t>
      </w:r>
      <w:r w:rsidRPr="00F02DA2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3D0554" w:rsidRPr="00F02DA2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A2">
        <w:rPr>
          <w:rFonts w:ascii="Times New Roman" w:hAnsi="Times New Roman" w:cs="Times New Roman"/>
          <w:sz w:val="28"/>
          <w:szCs w:val="28"/>
        </w:rPr>
        <w:t>Цель психолого-педагогического сопровождения</w:t>
      </w:r>
      <w:r w:rsidRPr="00F02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2DA2">
        <w:rPr>
          <w:rFonts w:ascii="Times New Roman" w:hAnsi="Times New Roman" w:cs="Times New Roman"/>
          <w:sz w:val="28"/>
          <w:szCs w:val="28"/>
        </w:rPr>
        <w:t>- содействие в выявлении, поддержке и развитии талантливых детей, их самореализации и актуализации, сохранении психологического и физического здоровья.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Ведущая педагогическая идея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D0554" w:rsidRPr="000E21BD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BD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том, что для </w:t>
      </w:r>
      <w:r>
        <w:rPr>
          <w:rFonts w:ascii="Times New Roman" w:hAnsi="Times New Roman" w:cs="Times New Roman"/>
          <w:sz w:val="28"/>
          <w:szCs w:val="28"/>
        </w:rPr>
        <w:t xml:space="preserve">раскрытия и развития ярко выраженных способностей </w:t>
      </w:r>
      <w:r w:rsidRPr="000E21BD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E21BD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0E21BD">
        <w:rPr>
          <w:rFonts w:ascii="Times New Roman" w:hAnsi="Times New Roman" w:cs="Times New Roman"/>
          <w:sz w:val="28"/>
          <w:szCs w:val="28"/>
        </w:rPr>
        <w:t xml:space="preserve"> </w:t>
      </w:r>
      <w:r w:rsidRPr="0065649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BD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сопровождения, </w:t>
      </w:r>
      <w:r>
        <w:rPr>
          <w:rFonts w:ascii="Times New Roman" w:hAnsi="Times New Roman" w:cs="Times New Roman"/>
          <w:sz w:val="28"/>
          <w:szCs w:val="28"/>
        </w:rPr>
        <w:t xml:space="preserve">в процессе которого </w:t>
      </w:r>
      <w:r w:rsidRPr="000E21BD">
        <w:rPr>
          <w:rFonts w:ascii="Times New Roman" w:hAnsi="Times New Roman" w:cs="Times New Roman"/>
          <w:sz w:val="28"/>
          <w:szCs w:val="28"/>
        </w:rPr>
        <w:t>в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21B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21B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0E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благоприятные содействующие развитию</w:t>
      </w:r>
      <w:r w:rsidRPr="000E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условия</w:t>
      </w:r>
      <w:r w:rsidRPr="000E2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554" w:rsidRPr="000E21BD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BD">
        <w:rPr>
          <w:rFonts w:ascii="Times New Roman" w:hAnsi="Times New Roman" w:cs="Times New Roman"/>
          <w:sz w:val="28"/>
          <w:szCs w:val="28"/>
        </w:rPr>
        <w:t>Обязательными условиями организации компонентов развивающей среды являются:</w:t>
      </w:r>
    </w:p>
    <w:p w:rsidR="003D0554" w:rsidRPr="00CC1E65" w:rsidRDefault="003D0554" w:rsidP="001A4A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благоприятной окружающей среды и такой системы отношений, которые стимулировали бы самую разнообразную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детскую </w:t>
      </w:r>
      <w:r w:rsidRPr="00CC1E6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0554" w:rsidRPr="00CF7BD5" w:rsidRDefault="003D0554" w:rsidP="001A4AE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обеспечение благоприятных условий, способствующих развитию детской инициативы, воспитанию потребности в деятельности и росту усилий в умственной и творческой деятельности;</w:t>
      </w:r>
    </w:p>
    <w:p w:rsidR="003D0554" w:rsidRPr="00CF7BD5" w:rsidRDefault="003D0554" w:rsidP="001A4AE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атмосферы эмоциональной поддержки и ободрения детей с ярко выраженными способностями, оказание необходимой своевременной психологической помощи;</w:t>
      </w:r>
    </w:p>
    <w:p w:rsidR="003D0554" w:rsidRPr="00CF7BD5" w:rsidRDefault="003D0554" w:rsidP="001A4AE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индивидуального подхода к каждому ребенку с ярко выраженными способностями, развитие способностей ребенка с учетом его склонностей и интересов;</w:t>
      </w:r>
    </w:p>
    <w:p w:rsidR="003D0554" w:rsidRPr="00CF7BD5" w:rsidRDefault="003D0554" w:rsidP="001A4AE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осознанию ребенком собственных задатков и способностей, реализации всех потенциальных возможностей и талантов, воплощению их в выбранном виде деятельности; </w:t>
      </w:r>
    </w:p>
    <w:p w:rsidR="003D0554" w:rsidRPr="00CF7BD5" w:rsidRDefault="003D0554" w:rsidP="001A4AE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целенаправленной работы по формированию оптимальной родительской позиции по отношению к ребенку и его способностям, осознанию необходимости единства и согласованности в направлении развития одаренности.</w:t>
      </w:r>
    </w:p>
    <w:p w:rsidR="003D0554" w:rsidRDefault="003D0554" w:rsidP="001A4AE4">
      <w:pPr>
        <w:spacing w:line="240" w:lineRule="auto"/>
        <w:ind w:left="360" w:firstLine="709"/>
        <w:jc w:val="both"/>
        <w:rPr>
          <w:sz w:val="28"/>
          <w:szCs w:val="28"/>
          <w:shd w:val="clear" w:color="auto" w:fill="FFFFFF"/>
        </w:rPr>
      </w:pP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64619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Теоретическая база опыта</w:t>
      </w:r>
      <w:r w:rsidRPr="0043618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73F41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Проблема одаренности детей дошкольного возраста представлена в фундаментальных исследованиях отечественной психологии одаренности и творчества (Л.С. Выготский, С.Л. Рубинштейн, Б.М. Теплов, В.Н. Мясищев, Дж. Рензулли, О.К. Тихомиров, А.В. Брушлинский, Л.А. Венгер, Я.А. Пономарев, Д.Б. Богоявленская и др.), общих и специальных способностей (Н.С. Лейтес, Б.М. Теплов, В.А. Крутецкий, Л.И. Уманский, З.И. Калмыккова и др.)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F2A90">
        <w:rPr>
          <w:rFonts w:ascii="Times New Roman" w:hAnsi="Times New Roman" w:cs="Times New Roman"/>
          <w:color w:val="000000"/>
          <w:kern w:val="24"/>
          <w:sz w:val="28"/>
          <w:szCs w:val="28"/>
        </w:rPr>
        <w:t>Теоретической основ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ой опыта являются</w:t>
      </w:r>
      <w:r w:rsidRPr="00AF2A90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p w:rsidR="003D0554" w:rsidRPr="00484F9C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>общие положения личностно-деятельностного подхода в педагогике и психологии (С.Л. Рубинштейн, Л.С. Выготский, А.Н. Леонтьев, И.А. Зимняя, И.С. Якиманска</w:t>
      </w:r>
      <w:r w:rsidRPr="00373AD7">
        <w:rPr>
          <w:rFonts w:ascii="Times New Roman" w:hAnsi="Times New Roman" w:cs="Times New Roman"/>
          <w:sz w:val="28"/>
          <w:szCs w:val="28"/>
        </w:rPr>
        <w:t>я)</w:t>
      </w:r>
      <w:r w:rsidR="00373AD7" w:rsidRPr="00373AD7">
        <w:rPr>
          <w:rFonts w:ascii="Times New Roman" w:hAnsi="Times New Roman" w:cs="Times New Roman"/>
          <w:sz w:val="28"/>
          <w:szCs w:val="28"/>
        </w:rPr>
        <w:t>.</w:t>
      </w:r>
    </w:p>
    <w:p w:rsidR="003D0554" w:rsidRPr="00484F9C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 xml:space="preserve">основные концептуальные положения развития личности на различных этапах онтогенеза (Л.С. Выготский, Д.Б. Эльконин, B.C.Мухина, Л.И. Божович); </w:t>
      </w:r>
    </w:p>
    <w:p w:rsidR="003D0554" w:rsidRPr="00484F9C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>идеи гуманистической педагогики и психологии (К. Роджерс, А. Маслоу, Ш.А. Амонашвилли);</w:t>
      </w:r>
    </w:p>
    <w:p w:rsidR="003D0554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>теория амплификации развития (А.В. Запорожец);</w:t>
      </w:r>
      <w:r w:rsidR="00373AD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D0554" w:rsidRPr="00CF7BD5" w:rsidRDefault="003D0554" w:rsidP="001A4AE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F7BD5">
        <w:rPr>
          <w:rFonts w:ascii="Times New Roman" w:hAnsi="Times New Roman" w:cs="Times New Roman"/>
          <w:kern w:val="24"/>
          <w:sz w:val="28"/>
          <w:szCs w:val="28"/>
        </w:rPr>
        <w:t>современные концепции психологического сопровождения (М.Р. Битянова,  Е.И. Казакова, Е.А. Козырева, Т.И. Чиркова);</w:t>
      </w:r>
    </w:p>
    <w:p w:rsidR="003D0554" w:rsidRPr="00484F9C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 xml:space="preserve">«Рабочая концепция одаренности» (под ред. Д. Б. Богоявленской и В. Д. Шадрикова); </w:t>
      </w:r>
    </w:p>
    <w:p w:rsidR="003D0554" w:rsidRPr="00484F9C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9C">
        <w:rPr>
          <w:rFonts w:ascii="Times New Roman" w:hAnsi="Times New Roman" w:cs="Times New Roman"/>
          <w:sz w:val="28"/>
          <w:szCs w:val="28"/>
        </w:rPr>
        <w:t>идея – Концепция человеческого потенциала американского психолога Джозефа Рензулли</w:t>
      </w:r>
      <w:r w:rsidR="00373AD7">
        <w:rPr>
          <w:rFonts w:ascii="Times New Roman" w:hAnsi="Times New Roman" w:cs="Times New Roman"/>
          <w:sz w:val="28"/>
          <w:szCs w:val="28"/>
        </w:rPr>
        <w:t>;</w:t>
      </w:r>
    </w:p>
    <w:p w:rsidR="003D0554" w:rsidRPr="003272EA" w:rsidRDefault="003D0554" w:rsidP="001A4AE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2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3272EA">
        <w:rPr>
          <w:rFonts w:ascii="Times New Roman" w:hAnsi="Times New Roman" w:cs="Times New Roman"/>
          <w:sz w:val="28"/>
          <w:szCs w:val="28"/>
        </w:rPr>
        <w:t>озитивная Я-концепция, связанная с адекватной самооценкой</w:t>
      </w:r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ooltip="Маслоу, Абрахам Харольд" w:history="1">
        <w:r w:rsidRPr="003272E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А. Маслоу</w:t>
        </w:r>
      </w:hyperlink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72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3272E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К. Роджерс</w:t>
        </w:r>
      </w:hyperlink>
      <w:r w:rsidRPr="003272EA">
        <w:rPr>
          <w:rFonts w:ascii="Times New Roman" w:hAnsi="Times New Roman" w:cs="Times New Roman"/>
          <w:sz w:val="28"/>
          <w:szCs w:val="28"/>
        </w:rPr>
        <w:t>, Эрик Эриксон</w:t>
      </w:r>
      <w:r w:rsidR="00373AD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D0554" w:rsidRPr="00484F9C" w:rsidRDefault="003D0554" w:rsidP="001A4AE4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84F9C">
        <w:rPr>
          <w:rFonts w:ascii="Times New Roman" w:hAnsi="Times New Roman" w:cs="Times New Roman"/>
          <w:kern w:val="24"/>
          <w:sz w:val="28"/>
          <w:szCs w:val="28"/>
        </w:rPr>
        <w:t>Теоретическими идеями опыта являются взгляды ученых в области педагогики и психологии.</w:t>
      </w:r>
    </w:p>
    <w:p w:rsidR="003D0554" w:rsidRPr="00CF7BD5" w:rsidRDefault="003D0554" w:rsidP="001A4AE4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F7BD5">
        <w:rPr>
          <w:rFonts w:ascii="Times New Roman" w:hAnsi="Times New Roman" w:cs="Times New Roman"/>
          <w:i/>
          <w:iCs/>
          <w:kern w:val="24"/>
          <w:sz w:val="28"/>
          <w:szCs w:val="28"/>
        </w:rPr>
        <w:t>На проблематику психолого-педагогического сопровождения.</w:t>
      </w:r>
      <w:r w:rsidRPr="00CF7BD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В словаре русского языка С. И. Ожегова дается следующее определение: «Сопровождение - следовать вместе с кем-нибудь, находясь рядом, ведя куда</w:t>
      </w:r>
      <w:r w:rsidR="00373AD7">
        <w:rPr>
          <w:rFonts w:ascii="Times New Roman" w:hAnsi="Times New Roman" w:cs="Times New Roman"/>
          <w:sz w:val="28"/>
          <w:szCs w:val="28"/>
        </w:rPr>
        <w:t>-нибудь или идя за кем-нибудь»</w:t>
      </w:r>
      <w:r w:rsidR="00D2431F">
        <w:rPr>
          <w:rFonts w:ascii="Times New Roman" w:hAnsi="Times New Roman" w:cs="Times New Roman"/>
          <w:sz w:val="28"/>
          <w:szCs w:val="28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</w:rPr>
        <w:sym w:font="Symbol" w:char="F05B"/>
      </w:r>
      <w:r w:rsidR="00D2431F" w:rsidRPr="00D2431F">
        <w:rPr>
          <w:rFonts w:ascii="Times New Roman" w:hAnsi="Times New Roman" w:cs="Times New Roman"/>
          <w:sz w:val="28"/>
          <w:szCs w:val="28"/>
        </w:rPr>
        <w:t>15; 326</w:t>
      </w:r>
      <w:r w:rsidR="0020632B" w:rsidRPr="00D2431F">
        <w:rPr>
          <w:rFonts w:ascii="Times New Roman" w:hAnsi="Times New Roman" w:cs="Times New Roman"/>
          <w:sz w:val="28"/>
          <w:szCs w:val="28"/>
        </w:rPr>
        <w:sym w:font="Symbol" w:char="F05D"/>
      </w:r>
      <w:r w:rsidR="00373AD7" w:rsidRPr="00D2431F">
        <w:rPr>
          <w:rFonts w:ascii="Times New Roman" w:hAnsi="Times New Roman" w:cs="Times New Roman"/>
          <w:sz w:val="28"/>
          <w:szCs w:val="28"/>
        </w:rPr>
        <w:t>.</w:t>
      </w:r>
    </w:p>
    <w:p w:rsidR="003D0554" w:rsidRPr="00CF7BD5" w:rsidRDefault="003D0554" w:rsidP="001A4AE4">
      <w:pPr>
        <w:pStyle w:val="a6"/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ab/>
        <w:t xml:space="preserve">Понятие «психологического сопровождения» введено психологами Г. Бардиером, И. Ромазаном, Т. Чередниковой в 1993 году как концептуальный подход в работе с детьми детского сада и младших классов, как сопровождение </w:t>
      </w:r>
      <w:r w:rsidR="00373AD7">
        <w:rPr>
          <w:rFonts w:ascii="Times New Roman" w:hAnsi="Times New Roman" w:cs="Times New Roman"/>
          <w:sz w:val="28"/>
          <w:szCs w:val="28"/>
        </w:rPr>
        <w:t>естественного развития ребенка.</w:t>
      </w:r>
    </w:p>
    <w:p w:rsidR="003D0554" w:rsidRPr="00CF7BD5" w:rsidRDefault="003D0554" w:rsidP="001A4AE4">
      <w:pPr>
        <w:pStyle w:val="a6"/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Психолого-педагогическое сопровождение</w:t>
      </w:r>
      <w:r w:rsidRPr="00CF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профессиональная деятельность взрослых, взаимодействующих с ребенком, направленная на создание благоприятных социально-психологических условий для его успешной реализации в социуме и социального и психологического развития.</w:t>
      </w:r>
      <w:r w:rsidRPr="00CF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D0554" w:rsidRPr="00173F41" w:rsidRDefault="003D0554" w:rsidP="001A4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F41">
        <w:rPr>
          <w:rFonts w:ascii="Times New Roman" w:hAnsi="Times New Roman" w:cs="Times New Roman"/>
          <w:kern w:val="24"/>
          <w:sz w:val="28"/>
          <w:szCs w:val="28"/>
        </w:rPr>
        <w:t xml:space="preserve">Рассматривая всю совокупность мнений, в качестве рабочего определения «психолого-педагогического сопровождения» мы берем </w:t>
      </w:r>
      <w:r w:rsidRPr="00173F41">
        <w:rPr>
          <w:rFonts w:ascii="Times New Roman" w:hAnsi="Times New Roman" w:cs="Times New Roman"/>
          <w:sz w:val="28"/>
          <w:szCs w:val="28"/>
        </w:rPr>
        <w:t>процесс создания условий для полноценного развития и становления успешной совершенствующейся личности ребенка</w:t>
      </w:r>
      <w:r>
        <w:rPr>
          <w:rFonts w:ascii="Times New Roman" w:hAnsi="Times New Roman" w:cs="Times New Roman"/>
          <w:sz w:val="28"/>
          <w:szCs w:val="28"/>
        </w:rPr>
        <w:t>, имеющего ярко выраженные способности,</w:t>
      </w:r>
      <w:r w:rsidRPr="00173F41">
        <w:rPr>
          <w:rFonts w:ascii="Times New Roman" w:hAnsi="Times New Roman" w:cs="Times New Roman"/>
          <w:sz w:val="28"/>
          <w:szCs w:val="28"/>
        </w:rPr>
        <w:t xml:space="preserve"> в соответствии с его возрастными возможностями и потребностями. Суть сопровождения заключается в </w:t>
      </w:r>
      <w:r>
        <w:rPr>
          <w:rFonts w:ascii="Times New Roman" w:hAnsi="Times New Roman" w:cs="Times New Roman"/>
          <w:sz w:val="28"/>
          <w:szCs w:val="28"/>
        </w:rPr>
        <w:t>своевременном выявлении, поддержке и развитии талантливых детей.</w:t>
      </w:r>
      <w:r w:rsidRPr="00173F41">
        <w:rPr>
          <w:rFonts w:ascii="Times New Roman" w:hAnsi="Times New Roman" w:cs="Times New Roman"/>
          <w:sz w:val="28"/>
          <w:szCs w:val="28"/>
        </w:rPr>
        <w:t xml:space="preserve"> В центре сопровождения находится личность ребенка, а «сопровождающими» выступают ближайшее окружение ребенка – родители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73F41"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3D0554" w:rsidRPr="009C1BE2" w:rsidRDefault="003D0554" w:rsidP="001A4AE4">
      <w:pPr>
        <w:pStyle w:val="a6"/>
        <w:numPr>
          <w:ilvl w:val="0"/>
          <w:numId w:val="9"/>
        </w:numPr>
        <w:ind w:left="0" w:firstLine="851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9C1B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определение понятий «одаренность» и «одаренный ребенок».</w:t>
      </w:r>
      <w:r w:rsidRPr="009C1BE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3D0554" w:rsidRPr="00173F41" w:rsidRDefault="003D77B6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Теплов, Борис Михайлович" w:history="1">
        <w:r w:rsidR="003D0554" w:rsidRPr="00656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Б. М. Теплов</w:t>
        </w:r>
      </w:hyperlink>
      <w:r w:rsidR="003D0554" w:rsidRPr="00656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0554" w:rsidRPr="0065649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иной</w:t>
      </w:r>
      <w:r w:rsidR="003D0554" w:rsidRPr="00656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Деятельность" w:history="1">
        <w:r w:rsidR="003D0554" w:rsidRPr="00656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деятельности</w:t>
        </w:r>
      </w:hyperlink>
      <w:r w:rsidR="003D0554" w:rsidRPr="006564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D2431F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25; 27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="003D0554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3AD7">
        <w:rPr>
          <w:rFonts w:ascii="Times New Roman" w:hAnsi="Times New Roman" w:cs="Times New Roman"/>
          <w:sz w:val="28"/>
          <w:szCs w:val="28"/>
        </w:rPr>
        <w:t xml:space="preserve"> </w:t>
      </w:r>
      <w:r w:rsidR="003D0554" w:rsidRPr="00173F41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одарённость понимается не как механическая совокупность способностей, а как новое качество, рождающееся во взаимовлиянии и взаимодействии компонентов, которые в неё входят</w:t>
      </w:r>
      <w:r w:rsidR="00373AD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</w:p>
    <w:p w:rsidR="003D0554" w:rsidRPr="00173F41" w:rsidRDefault="003D0554" w:rsidP="001A4A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F41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431F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D2431F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25; 28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554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</w:t>
      </w:r>
      <w:r w:rsidRPr="00173F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мотивационный — отношение ребенка к той или иной стороне действительности, а также к своей деятельности. Одарённость обеспечивает не успех в какой-либо деятельности, а только возможность достижения этого успеха, поэтому так важно распознать яркие способности, правильно развивать, поддерживать и поощрять. </w:t>
      </w:r>
    </w:p>
    <w:p w:rsidR="003D0554" w:rsidRPr="00BE7E99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2EA">
        <w:rPr>
          <w:rFonts w:ascii="Times New Roman" w:hAnsi="Times New Roman" w:cs="Times New Roman"/>
          <w:sz w:val="28"/>
          <w:szCs w:val="28"/>
        </w:rPr>
        <w:t xml:space="preserve">Существуют две крайние точки зрения: «все дети являются одаренными»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2EA">
        <w:rPr>
          <w:rFonts w:ascii="Times New Roman" w:hAnsi="Times New Roman" w:cs="Times New Roman"/>
          <w:sz w:val="28"/>
          <w:szCs w:val="28"/>
        </w:rPr>
        <w:t xml:space="preserve"> «одаренные дети встречаются крайне редко». Сторонники одной из них полагают, что до</w:t>
      </w:r>
      <w:r w:rsidR="00B81D2C">
        <w:rPr>
          <w:rFonts w:ascii="Times New Roman" w:hAnsi="Times New Roman" w:cs="Times New Roman"/>
          <w:sz w:val="28"/>
          <w:szCs w:val="28"/>
        </w:rPr>
        <w:t xml:space="preserve"> </w:t>
      </w:r>
      <w:r w:rsidRPr="003272EA">
        <w:rPr>
          <w:rFonts w:ascii="Times New Roman" w:hAnsi="Times New Roman" w:cs="Times New Roman"/>
          <w:sz w:val="28"/>
          <w:szCs w:val="28"/>
        </w:rPr>
        <w:t>уровня одаренного можно развить практически любого здорового ребенка при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2EA">
        <w:rPr>
          <w:rFonts w:ascii="Times New Roman" w:hAnsi="Times New Roman" w:cs="Times New Roman"/>
          <w:sz w:val="28"/>
          <w:szCs w:val="28"/>
        </w:rPr>
        <w:t xml:space="preserve"> благоприятных условий. Для других одаренность – уникальное явление, в этом случае основное внимание уделяется поиску одаренных детей. Указанная альтернатива снимается в рамках следующей позиции: потенциальная одаренность по отношению к достижениям в разных видах деятельности присуща многим детям, тогда как реальные незаурядные результаты демонстрирует значительно меньшая часть детей</w:t>
      </w:r>
      <w:r w:rsidRPr="00D2431F">
        <w:rPr>
          <w:rFonts w:ascii="Times New Roman" w:hAnsi="Times New Roman" w:cs="Times New Roman"/>
          <w:sz w:val="28"/>
          <w:szCs w:val="28"/>
        </w:rPr>
        <w:t>»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D2431F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>19;5</w:t>
      </w:r>
      <w:r w:rsidR="0020632B" w:rsidRPr="00D243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="00D2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272EA">
        <w:rPr>
          <w:rFonts w:ascii="Times New Roman" w:hAnsi="Times New Roman" w:cs="Times New Roman"/>
          <w:sz w:val="28"/>
          <w:szCs w:val="28"/>
        </w:rPr>
        <w:t xml:space="preserve"> Мы придерживаемся второй точки зрения, считая, что у многих детей есть потенциальные способности, поэтому акцент делаем не столько на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72EA">
        <w:rPr>
          <w:rFonts w:ascii="Times New Roman" w:hAnsi="Times New Roman" w:cs="Times New Roman"/>
          <w:sz w:val="28"/>
          <w:szCs w:val="28"/>
        </w:rPr>
        <w:t xml:space="preserve"> детей с ярко выраженными способностями,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3272EA">
        <w:rPr>
          <w:rFonts w:ascii="Times New Roman" w:hAnsi="Times New Roman" w:cs="Times New Roman"/>
          <w:sz w:val="28"/>
          <w:szCs w:val="28"/>
        </w:rPr>
        <w:t xml:space="preserve"> на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72EA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раскрытия и развития способностей всех детей, предполагая, что ребенок с признаками одаренности, включаясь в любимые виды деятельности, будет иметь возможность для раскрытия своих способностей.</w:t>
      </w:r>
    </w:p>
    <w:p w:rsidR="003D0554" w:rsidRPr="00866B54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272EA">
        <w:rPr>
          <w:rFonts w:ascii="Times New Roman" w:hAnsi="Times New Roman" w:cs="Times New Roman"/>
          <w:sz w:val="28"/>
          <w:szCs w:val="28"/>
        </w:rPr>
        <w:t>Наш педагогический коллектив, работающий по выявлению и развитию детской одаренности в условиях массового детского сада, в соответствии с «Рабочей концепцией одаренности» в практической работе с детьми вместо понятия «одаренный ребенок» использует понятие «ребенок с признаками одаренности» или, чаще всего, ребенок с ярко выраженными способностями.</w:t>
      </w:r>
    </w:p>
    <w:p w:rsidR="003D0554" w:rsidRPr="00CF7BD5" w:rsidRDefault="003D0554" w:rsidP="001A4AE4">
      <w:pPr>
        <w:pStyle w:val="a6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i/>
          <w:iCs/>
          <w:sz w:val="28"/>
          <w:szCs w:val="28"/>
        </w:rPr>
        <w:t>На условия организации предметно-развивающей среды для развития детской одаренности.</w:t>
      </w:r>
    </w:p>
    <w:p w:rsidR="003D0554" w:rsidRPr="00CF7BD5" w:rsidRDefault="003D0554" w:rsidP="001A4AE4">
      <w:pPr>
        <w:pStyle w:val="a6"/>
        <w:shd w:val="clear" w:color="auto" w:fill="FFFFFF"/>
        <w:ind w:left="0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в психологической и педагогической литературе рассматривается как комплекс внешних факторов, которые влияют на процесс развития человека</w:t>
      </w:r>
      <w:r w:rsidR="00373A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554" w:rsidRPr="003272EA" w:rsidRDefault="003D0554" w:rsidP="001A4AE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среда</w:t>
      </w:r>
      <w:r w:rsidRPr="003272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психолого-педагогическая реальность, сочетание уже сложившихся исторических влияний и намеренно созданных </w:t>
      </w:r>
      <w:r w:rsidR="003D77B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едагогических условий и обстоятельств, направленных на формирование и развитие личности</w:t>
      </w:r>
      <w:r w:rsidR="00373AD7">
        <w:rPr>
          <w:rFonts w:ascii="Times New Roman" w:hAnsi="Times New Roman" w:cs="Times New Roman"/>
          <w:sz w:val="28"/>
          <w:szCs w:val="28"/>
        </w:rPr>
        <w:t>.</w:t>
      </w:r>
    </w:p>
    <w:p w:rsidR="003D0554" w:rsidRPr="003272EA" w:rsidRDefault="003D0554" w:rsidP="001A4AE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образовательной организации - 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</w:t>
      </w:r>
      <w:r w:rsidR="00373AD7">
        <w:rPr>
          <w:rFonts w:ascii="Times New Roman" w:hAnsi="Times New Roman" w:cs="Times New Roman"/>
          <w:sz w:val="28"/>
          <w:szCs w:val="28"/>
        </w:rPr>
        <w:t>ррекции недостатков их развития.</w:t>
      </w:r>
    </w:p>
    <w:p w:rsidR="003D0554" w:rsidRDefault="003D0554" w:rsidP="001A4AE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t xml:space="preserve">Вся работа по развитию детей с ярко выраженными способностями ориентирована на создание </w:t>
      </w:r>
      <w:r w:rsidRPr="0032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внешних факторов </w:t>
      </w:r>
      <w:r w:rsidRPr="003272EA">
        <w:rPr>
          <w:rFonts w:ascii="Times New Roman" w:hAnsi="Times New Roman" w:cs="Times New Roman"/>
          <w:sz w:val="28"/>
          <w:szCs w:val="28"/>
        </w:rPr>
        <w:t xml:space="preserve">организованного пространства </w:t>
      </w:r>
      <w:r w:rsidRPr="003272EA">
        <w:rPr>
          <w:rFonts w:ascii="Times New Roman" w:hAnsi="Times New Roman" w:cs="Times New Roman"/>
          <w:sz w:val="28"/>
          <w:szCs w:val="28"/>
        </w:rPr>
        <w:lastRenderedPageBreak/>
        <w:t>для максимальной реализации потенциальных возможностей дошкольника, развитие его склонностей, способностей, так как в дошкольные годы есть все необходимые и достаточные предпосылки для развития ребёнка как личности. Работа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2EA">
        <w:rPr>
          <w:rFonts w:ascii="Times New Roman" w:hAnsi="Times New Roman" w:cs="Times New Roman"/>
          <w:sz w:val="28"/>
          <w:szCs w:val="28"/>
        </w:rPr>
        <w:t xml:space="preserve"> имеющими ярко выраженные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2EA">
        <w:rPr>
          <w:rFonts w:ascii="Times New Roman" w:hAnsi="Times New Roman" w:cs="Times New Roman"/>
          <w:sz w:val="28"/>
          <w:szCs w:val="28"/>
        </w:rPr>
        <w:t xml:space="preserve"> требует особых усилий педагогов. Приходится постоянно заниматься самообразованием, повышать своё педагогическое мастерство. За сухими цифрами кроется напряжённый, кропотливый труд педагогов, который невозможно измерить. Но самое главное – поддержка детей с ярко выраженными способностями, от которых, в конечном счёте, зависит наше будущее.</w:t>
      </w:r>
    </w:p>
    <w:p w:rsidR="003D0554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3618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Новизна опыта</w:t>
      </w:r>
    </w:p>
    <w:p w:rsidR="003D0554" w:rsidRPr="0043618F" w:rsidRDefault="003D0554" w:rsidP="001A4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3618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Научная новизна данного опыта состоит в </w:t>
      </w:r>
      <w:r w:rsidRPr="0043618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18F">
        <w:rPr>
          <w:rFonts w:ascii="Times New Roman" w:hAnsi="Times New Roman" w:cs="Times New Roman"/>
          <w:sz w:val="28"/>
          <w:szCs w:val="28"/>
        </w:rPr>
        <w:t xml:space="preserve"> и </w:t>
      </w:r>
      <w:r w:rsidRPr="0043618F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практической реализации</w:t>
      </w:r>
      <w:r w:rsidRPr="0043618F">
        <w:rPr>
          <w:rFonts w:ascii="Times New Roman" w:hAnsi="Times New Roman" w:cs="Times New Roman"/>
          <w:sz w:val="28"/>
          <w:szCs w:val="28"/>
        </w:rPr>
        <w:t xml:space="preserve"> системы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сопровождения, </w:t>
      </w:r>
      <w:r w:rsidRPr="0043618F"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3618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 ярко выраженными способностями </w:t>
      </w:r>
      <w:r w:rsidRPr="0043618F">
        <w:rPr>
          <w:rFonts w:ascii="Times New Roman" w:hAnsi="Times New Roman" w:cs="Times New Roman"/>
          <w:sz w:val="28"/>
          <w:szCs w:val="28"/>
        </w:rPr>
        <w:t>для реализации их возможностей</w:t>
      </w:r>
      <w:r w:rsidRPr="0043618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условиях дошкольно</w:t>
      </w:r>
      <w:r w:rsidR="0020632B">
        <w:rPr>
          <w:rFonts w:ascii="Times New Roman" w:hAnsi="Times New Roman" w:cs="Times New Roman"/>
          <w:color w:val="000000"/>
          <w:kern w:val="24"/>
          <w:sz w:val="28"/>
          <w:szCs w:val="28"/>
        </w:rPr>
        <w:t>й организации</w:t>
      </w:r>
      <w:r w:rsidRPr="0043618F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3D0554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C04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3D0554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Способности в отличие от задатков – приобретенное качество. Именно в годы детства (в отличие от зрелости) </w:t>
      </w:r>
      <w:r w:rsidRPr="00A97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внутренние условия формирования возрастного развития являются одновременно и факторами формирования способностей.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пособности ребенка можно развить,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организовать систему психолого-педагогического сопровождения детей. В то же время, яркие способности</w:t>
      </w: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получающие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целенаправленной</w:t>
      </w: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систематической поддержки, 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стереться с</w:t>
      </w: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C56C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554" w:rsidRPr="00C56CCF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554" w:rsidRPr="006672A7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2A7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ПСИХОЛОГО-ПЕДАГОГИЧЕСКОГО СОПРОВОЖДЕНИЯ ДЕТЕЙ С ЯРКО ВЫРАЖЕННЫМИ СПОСОБНОСТЯМИ </w:t>
      </w:r>
    </w:p>
    <w:p w:rsidR="003D0554" w:rsidRDefault="003D0554" w:rsidP="00E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F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8C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E87F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F8C">
        <w:rPr>
          <w:rFonts w:ascii="Times New Roman" w:hAnsi="Times New Roman" w:cs="Times New Roman"/>
          <w:sz w:val="28"/>
          <w:szCs w:val="28"/>
        </w:rPr>
        <w:t>содействие в выявлении, поддержке и развитии талантливых детей, их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актуализации</w:t>
      </w:r>
      <w:r w:rsidRPr="00E87F8C">
        <w:rPr>
          <w:rFonts w:ascii="Times New Roman" w:hAnsi="Times New Roman" w:cs="Times New Roman"/>
          <w:sz w:val="28"/>
          <w:szCs w:val="28"/>
        </w:rPr>
        <w:t>, сохранении психологического и физического здоровья.</w:t>
      </w:r>
    </w:p>
    <w:p w:rsidR="003D0554" w:rsidRPr="00E87F8C" w:rsidRDefault="003D0554" w:rsidP="00E72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F8C">
        <w:rPr>
          <w:rFonts w:ascii="Times New Roman" w:hAnsi="Times New Roman" w:cs="Times New Roman"/>
          <w:b/>
          <w:bCs/>
          <w:sz w:val="28"/>
          <w:szCs w:val="28"/>
        </w:rPr>
        <w:t>Основные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 сопровождения детей с ярко выраженными способностями</w:t>
      </w:r>
      <w:r w:rsidRPr="00E87F8C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3D0554" w:rsidRPr="003272EA" w:rsidRDefault="003D0554" w:rsidP="00E72350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F8C">
        <w:rPr>
          <w:b/>
          <w:bCs/>
        </w:rPr>
        <w:t>•</w:t>
      </w:r>
      <w:r w:rsidRPr="00E87F8C">
        <w:rPr>
          <w:b/>
          <w:bCs/>
        </w:rPr>
        <w:tab/>
      </w:r>
      <w:r w:rsidRPr="003272EA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0303F4">
        <w:rPr>
          <w:rFonts w:ascii="Times New Roman" w:hAnsi="Times New Roman" w:cs="Times New Roman"/>
          <w:sz w:val="28"/>
          <w:szCs w:val="28"/>
        </w:rPr>
        <w:t>ребенка с ярко выраженными способностями</w:t>
      </w:r>
      <w:r w:rsidRPr="00327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3F4" w:rsidRPr="003272EA" w:rsidRDefault="003D0554" w:rsidP="00E72350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t>•</w:t>
      </w:r>
      <w:r w:rsidRPr="003272EA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развития субъектной позиции </w:t>
      </w:r>
      <w:r w:rsidR="000303F4">
        <w:rPr>
          <w:rFonts w:ascii="Times New Roman" w:hAnsi="Times New Roman" w:cs="Times New Roman"/>
          <w:sz w:val="28"/>
          <w:szCs w:val="28"/>
        </w:rPr>
        <w:t>ребенка с ярко выраженными способностями</w:t>
      </w:r>
      <w:r w:rsidR="000303F4" w:rsidRPr="00327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554" w:rsidRPr="003272EA" w:rsidRDefault="003D0554" w:rsidP="001A4AE4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t>•</w:t>
      </w:r>
      <w:r w:rsidRPr="003272EA">
        <w:rPr>
          <w:rFonts w:ascii="Times New Roman" w:hAnsi="Times New Roman" w:cs="Times New Roman"/>
          <w:sz w:val="28"/>
          <w:szCs w:val="28"/>
        </w:rPr>
        <w:tab/>
        <w:t xml:space="preserve">Отслеживать особенности развития </w:t>
      </w:r>
      <w:r w:rsidR="000303F4">
        <w:rPr>
          <w:rFonts w:ascii="Times New Roman" w:hAnsi="Times New Roman" w:cs="Times New Roman"/>
          <w:sz w:val="28"/>
          <w:szCs w:val="28"/>
        </w:rPr>
        <w:t xml:space="preserve">ребенка с ярко выраженными способностями </w:t>
      </w:r>
      <w:r w:rsidRPr="003272EA">
        <w:rPr>
          <w:rFonts w:ascii="Times New Roman" w:hAnsi="Times New Roman" w:cs="Times New Roman"/>
          <w:sz w:val="28"/>
          <w:szCs w:val="28"/>
        </w:rPr>
        <w:t>на различных возрастных этапах дошкольного детства.</w:t>
      </w:r>
    </w:p>
    <w:p w:rsidR="000303F4" w:rsidRPr="003272EA" w:rsidRDefault="003D0554" w:rsidP="001A4AE4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t>•</w:t>
      </w:r>
      <w:r w:rsidRPr="003272EA">
        <w:rPr>
          <w:rFonts w:ascii="Times New Roman" w:hAnsi="Times New Roman" w:cs="Times New Roman"/>
          <w:sz w:val="28"/>
          <w:szCs w:val="28"/>
        </w:rPr>
        <w:tab/>
        <w:t xml:space="preserve">Повысить психолого-педагогическую компетенцию воспитателей, родителей, других взрослых по вопросам сопровождения развития </w:t>
      </w:r>
      <w:r w:rsidR="000303F4">
        <w:rPr>
          <w:rFonts w:ascii="Times New Roman" w:hAnsi="Times New Roman" w:cs="Times New Roman"/>
          <w:sz w:val="28"/>
          <w:szCs w:val="28"/>
        </w:rPr>
        <w:t>ребенка с ярко выраженными способностями</w:t>
      </w:r>
      <w:r w:rsidR="000303F4" w:rsidRPr="00327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554" w:rsidRPr="003272EA" w:rsidRDefault="003D0554" w:rsidP="001A4AE4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2E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272EA">
        <w:rPr>
          <w:rFonts w:ascii="Times New Roman" w:hAnsi="Times New Roman" w:cs="Times New Roman"/>
          <w:sz w:val="28"/>
          <w:szCs w:val="28"/>
        </w:rPr>
        <w:tab/>
        <w:t>Способствовать выявлению и развитию специальной одаренности</w:t>
      </w:r>
      <w:r w:rsidR="000303F4">
        <w:rPr>
          <w:rFonts w:ascii="Times New Roman" w:hAnsi="Times New Roman" w:cs="Times New Roman"/>
          <w:sz w:val="28"/>
          <w:szCs w:val="28"/>
        </w:rPr>
        <w:t xml:space="preserve"> </w:t>
      </w:r>
      <w:r w:rsidRPr="003272EA">
        <w:rPr>
          <w:rFonts w:ascii="Times New Roman" w:hAnsi="Times New Roman" w:cs="Times New Roman"/>
          <w:sz w:val="28"/>
          <w:szCs w:val="28"/>
        </w:rPr>
        <w:t>(музыкальной, художественной, интеллектуальной, литературной, спортивной).</w:t>
      </w:r>
    </w:p>
    <w:p w:rsidR="003D0554" w:rsidRPr="001205A1" w:rsidRDefault="003D0554" w:rsidP="00896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0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Система психолого-педагогического сопровождения </w:t>
      </w:r>
      <w:r w:rsidRPr="001205A1">
        <w:rPr>
          <w:rFonts w:ascii="Times New Roman" w:hAnsi="Times New Roman" w:cs="Times New Roman"/>
          <w:sz w:val="28"/>
          <w:szCs w:val="28"/>
        </w:rPr>
        <w:t>сформирована в соответствии с основными </w:t>
      </w:r>
      <w:r w:rsidRPr="001205A1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1205A1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1205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05A1">
        <w:rPr>
          <w:rFonts w:ascii="Times New Roman" w:hAnsi="Times New Roman" w:cs="Times New Roman"/>
          <w:sz w:val="28"/>
          <w:szCs w:val="28"/>
        </w:rPr>
        <w:t>определёнными Федеральным государственным образовательным стандартом дошкольного образования: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учёт индивидуальных потребностей ребёнка, определяющий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личностно-развивающий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которой сам ребенок становится активным в выборе содержания своего образования, становится субъектом образования;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различных видах деятельности;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0303F4">
        <w:rPr>
          <w:rFonts w:ascii="Times New Roman" w:hAnsi="Times New Roman" w:cs="Times New Roman"/>
          <w:sz w:val="28"/>
          <w:szCs w:val="28"/>
        </w:rPr>
        <w:t>ДОО</w:t>
      </w:r>
      <w:r w:rsidRPr="00CF7BD5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D0554" w:rsidRPr="00CF7BD5" w:rsidRDefault="003D0554" w:rsidP="008967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3D77B6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D0554" w:rsidRPr="000303F4" w:rsidRDefault="003D0554" w:rsidP="00B1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5A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9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психолого-педагогического сопровождения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ярко выраженными способностями</w:t>
      </w:r>
      <w:r w:rsidRPr="00C9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в три этапа.</w:t>
      </w:r>
    </w:p>
    <w:p w:rsidR="00B130BA" w:rsidRDefault="00B130BA" w:rsidP="00B13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0554" w:rsidRPr="003272EA" w:rsidRDefault="003D0554" w:rsidP="00B13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Этапы реализации модели психолого-педагогического сопровождения </w:t>
      </w:r>
      <w:r w:rsidRPr="00D830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детей с ярко выраженными способностями</w:t>
      </w:r>
    </w:p>
    <w:p w:rsidR="003D0554" w:rsidRPr="003272EA" w:rsidRDefault="003D0554" w:rsidP="001A4A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Диагностический этап.</w:t>
      </w:r>
    </w:p>
    <w:p w:rsidR="003D0554" w:rsidRPr="00CF7BD5" w:rsidRDefault="003D0554" w:rsidP="001A4AE4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этого этапа проводится мониторинг уровня индивидуального развития воспитанников и компетентности воспитывающего сообщества в вопросах его обеспечения.  </w:t>
      </w:r>
      <w:r w:rsidRPr="00CF7BD5">
        <w:rPr>
          <w:rFonts w:ascii="Times New Roman" w:hAnsi="Times New Roman" w:cs="Times New Roman"/>
          <w:sz w:val="28"/>
          <w:szCs w:val="28"/>
        </w:rPr>
        <w:t xml:space="preserve">Создание системы адаптированной комплексной психолого-педагогической диагностики выявления детей с ярко выраженными способностями. </w:t>
      </w:r>
      <w:r w:rsidRPr="00CF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процесс установления партнерских отношений педагогов и родителей воспитанников в вопросах развития детей </w:t>
      </w:r>
      <w:r w:rsidRPr="00CF7BD5">
        <w:rPr>
          <w:rFonts w:ascii="Times New Roman" w:hAnsi="Times New Roman" w:cs="Times New Roman"/>
          <w:sz w:val="28"/>
          <w:szCs w:val="28"/>
        </w:rPr>
        <w:t>с ярко выраженными способностями</w:t>
      </w:r>
      <w:r w:rsidRPr="00CF7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ознакомление с целями, задачами, содержанием психолого-педагогической работы в этом направлении.</w:t>
      </w:r>
    </w:p>
    <w:p w:rsidR="003D0554" w:rsidRPr="003272EA" w:rsidRDefault="003D0554" w:rsidP="001A4A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Формирующий этап.</w:t>
      </w:r>
    </w:p>
    <w:p w:rsidR="003D0554" w:rsidRPr="00FD11C0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данном этапе осуществляется работа по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компетентности педагогов, 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психолого-педагогической культуры участников педагогического процесса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родительской компетентности. 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развивающая деятельность с детьми, направленная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способностей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коррекцию возможных трудностей в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психическом развитии 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возрастном этапе.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педагогов и родителей.</w:t>
      </w:r>
    </w:p>
    <w:p w:rsidR="003D0554" w:rsidRPr="00FD11C0" w:rsidRDefault="003D0554" w:rsidP="001A4A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Контрольно-итоговый этап.</w:t>
      </w:r>
    </w:p>
    <w:p w:rsidR="003D0554" w:rsidRPr="003272EA" w:rsidRDefault="003D0554" w:rsidP="001A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осуществляется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контрольный этап  мониторинга  с целью получения информации о динамике в развитии формируемых  параметров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и систематизаци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D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полученной информации по проблеме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детей </w:t>
      </w:r>
      <w:r>
        <w:rPr>
          <w:rFonts w:ascii="Times New Roman" w:hAnsi="Times New Roman" w:cs="Times New Roman"/>
          <w:sz w:val="28"/>
          <w:szCs w:val="28"/>
        </w:rPr>
        <w:t>с ярко выраженными способностями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3D0554" w:rsidRDefault="003D0554" w:rsidP="001A4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F4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0"/>
      </w:tblGrid>
      <w:tr w:rsidR="003D0554" w:rsidRPr="002E181C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3D0554" w:rsidRPr="00E32355" w:rsidRDefault="008967D5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D0554" w:rsidRPr="00E32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еятельности</w:t>
            </w:r>
          </w:p>
        </w:tc>
        <w:tc>
          <w:tcPr>
            <w:tcW w:w="7053" w:type="dxa"/>
          </w:tcPr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 воспитанников</w:t>
            </w:r>
          </w:p>
        </w:tc>
      </w:tr>
      <w:tr w:rsidR="003D0554" w:rsidRPr="002E181C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основных и дополнительных образовательных программ</w:t>
            </w:r>
          </w:p>
        </w:tc>
        <w:tc>
          <w:tcPr>
            <w:tcW w:w="7053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Подбор и апробация технологий, методов и средств обучения детей с ярко выраженными способностями. Создание индивидуальных образовательных маршрутов</w:t>
            </w:r>
            <w:r w:rsidR="00D2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1F" w:rsidRPr="00E32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D24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кружков, направленных на развитие одаренности.</w:t>
            </w:r>
          </w:p>
        </w:tc>
      </w:tr>
      <w:tr w:rsidR="003D0554" w:rsidRPr="002E181C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7053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Оценка уровня образовательной среды, мотивирующей детей на активную деятельность, удовлетворяющую их потребности, влияющая на эмоциональное благополучие всех воспитанников ДОО.</w:t>
            </w:r>
          </w:p>
        </w:tc>
      </w:tr>
      <w:tr w:rsidR="003D0554" w:rsidRPr="002E181C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Подбор и апробация диагностического инструментария для идентификации талантливых детей, изучения индивидуальных особенностей и интересов (</w:t>
            </w:r>
            <w:r w:rsidRPr="00E32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</w:t>
            </w:r>
            <w:r w:rsidR="00D243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риска.</w:t>
            </w:r>
          </w:p>
        </w:tc>
      </w:tr>
      <w:tr w:rsidR="003D0554" w:rsidRPr="002E181C">
        <w:tc>
          <w:tcPr>
            <w:tcW w:w="2518" w:type="dxa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и социальной сферы у одаренных детей: групповые занятия  с одаренными детьми (3-7 лет) по программе «Тропинка к своему Я» Хухлаева О.В., Хухлаева О.Е., Первушина И.М.</w:t>
            </w:r>
          </w:p>
        </w:tc>
      </w:tr>
      <w:tr w:rsidR="003D0554" w:rsidRPr="002E181C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маршрута сопровождения  одаренного  ребенка.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сопровождающим педагогом, специалистами ДОО.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  <w:r w:rsidR="00D2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№3)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 «Маленький архитектор», вид деятельности – интеллектуально-художественное моделирование.</w:t>
            </w: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«Акварелька» - изобразительная деятельность.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«Имидж-стиль «Маленькая фея» - дизайн одежды.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Кружок «В гостях у сказки» - театрализованная 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«Волшебный микрофон» - пение.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«Солнечные нотки» - игра на детских музыкальных инструментах.</w:t>
            </w:r>
          </w:p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«Юные исследователи» - познавательно-исследовательская деятельность</w:t>
            </w: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Кружок «Веселая волна» - ритмопластика.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323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персональных выставок «От искорки к созвездию», «Мастерская творчества».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презентаций, коллекций.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8967D5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конкурсов «В мире красок», «Детский голосок», «Планета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ДОО «Созвездие талантов»</w:t>
            </w:r>
            <w:r w:rsidR="00D2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№4)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Презентация достижений одаренного ребенка в группе сверстников, в других группах ДОО</w:t>
            </w:r>
            <w:r w:rsidR="00D2431F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взрослым 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2431F" w:rsidRPr="00E3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в мастер-классах («Чудо фартук надеваем, сразу в сказку попадаем»), творческих конкурсах, презентациях («Семейное увлечение»).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243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2431F" w:rsidRPr="00E3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554" w:rsidRPr="002E181C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институтами (СОШ, детская библиотека, Дворец спорта, Клуб ветеранов, Вернисаж)</w:t>
            </w:r>
          </w:p>
        </w:tc>
      </w:tr>
    </w:tbl>
    <w:p w:rsidR="003D0554" w:rsidRDefault="003D0554" w:rsidP="001A4AE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0"/>
      </w:tblGrid>
      <w:tr w:rsidR="003D0554" w:rsidRPr="002E181C" w:rsidTr="00B130BA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3D0554" w:rsidRPr="00E32355" w:rsidRDefault="008967D5" w:rsidP="001A4AE4">
            <w:pPr>
              <w:pStyle w:val="a5"/>
              <w:ind w:firstLine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D0554" w:rsidRPr="00E32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еятельности</w:t>
            </w:r>
          </w:p>
        </w:tc>
        <w:tc>
          <w:tcPr>
            <w:tcW w:w="7050" w:type="dxa"/>
          </w:tcPr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саморазвития педагогов</w:t>
            </w:r>
          </w:p>
        </w:tc>
      </w:tr>
      <w:tr w:rsidR="003D0554" w:rsidRPr="002E181C" w:rsidTr="00B130BA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основных и дополнительных образовательных программ</w:t>
            </w:r>
          </w:p>
        </w:tc>
        <w:tc>
          <w:tcPr>
            <w:tcW w:w="7050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профессиональной компетентности педагогов в вопросах знаний и применений технологий, методов и средств, необходимых при развитии детской одаренности.  Обучение разработке индивидуальных маршрутов сопровождения, дополнительных образовательных программ (программы кружковой работы).</w:t>
            </w:r>
          </w:p>
        </w:tc>
      </w:tr>
      <w:tr w:rsidR="003D0554" w:rsidRPr="002E181C" w:rsidTr="00B130BA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7050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Организация цикла травниковых занятий «</w:t>
            </w:r>
            <w:r w:rsidR="00824378">
              <w:rPr>
                <w:rFonts w:ascii="Times New Roman" w:hAnsi="Times New Roman" w:cs="Times New Roman"/>
                <w:sz w:val="24"/>
                <w:szCs w:val="24"/>
              </w:rPr>
              <w:t>Путь к гармонии</w:t>
            </w: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 xml:space="preserve">» (повышение педагогической компетентности в вопросах взаимодействия с воспитанниками и родителями по развитию детской одаренности) </w:t>
            </w:r>
            <w:r w:rsidR="00084700">
              <w:rPr>
                <w:rFonts w:ascii="Times New Roman" w:hAnsi="Times New Roman" w:cs="Times New Roman"/>
                <w:sz w:val="24"/>
                <w:szCs w:val="24"/>
              </w:rPr>
              <w:t>(Приложение №8)</w:t>
            </w:r>
          </w:p>
        </w:tc>
      </w:tr>
      <w:tr w:rsidR="003D0554" w:rsidRPr="002E181C" w:rsidTr="00B130BA">
        <w:tc>
          <w:tcPr>
            <w:tcW w:w="2518" w:type="dxa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3">
              <w:rPr>
                <w:rFonts w:ascii="Times New Roman" w:hAnsi="Times New Roman" w:cs="Times New Roman"/>
                <w:sz w:val="24"/>
                <w:szCs w:val="24"/>
              </w:rPr>
              <w:t>Оценка готовности к работе с одаренными детьми, изучение профессионального развития личности, креативного потенциала педагога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2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</w:t>
            </w:r>
            <w:r w:rsidR="00824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D0554" w:rsidRPr="002E181C" w:rsidTr="00B130BA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D0554" w:rsidRPr="00E32355" w:rsidRDefault="00824378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7050" w:type="dxa"/>
          </w:tcPr>
          <w:p w:rsidR="003D0554" w:rsidRPr="00274FE3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3">
              <w:rPr>
                <w:rFonts w:ascii="Times New Roman" w:hAnsi="Times New Roman" w:cs="Times New Roman"/>
                <w:sz w:val="24"/>
                <w:szCs w:val="24"/>
              </w:rPr>
              <w:t>Цикл занятий «Ступени мастерства</w:t>
            </w:r>
            <w:r w:rsidRPr="00CE4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6D0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E46D0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развитию детской одаренности.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 по работе с одаренными детьми  через «Школу дошкольных наук».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непосредственно образовательной деятельности.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для педагогов  «Все об одаренности»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B130BA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профилактика</w:t>
            </w:r>
          </w:p>
        </w:tc>
        <w:tc>
          <w:tcPr>
            <w:tcW w:w="7050" w:type="dxa"/>
          </w:tcPr>
          <w:p w:rsidR="003D0554" w:rsidRPr="00274FE3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74FE3">
              <w:rPr>
                <w:rFonts w:ascii="Times New Roman" w:hAnsi="Times New Roman" w:cs="Times New Roman"/>
                <w:sz w:val="24"/>
                <w:szCs w:val="24"/>
              </w:rPr>
              <w:t>На любовь свое сердце настрой!»</w:t>
            </w:r>
            <w:r w:rsidR="00CE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6D0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«Незаконченной инструкции для фей (педагогов)»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, «Создание  благоприятного эмоционально-психологического климата в группе», «Предупреждение возможных социально-психологических и психологических проблем».</w:t>
            </w:r>
          </w:p>
        </w:tc>
      </w:tr>
      <w:tr w:rsidR="00824378" w:rsidRPr="002E181C" w:rsidTr="00B130BA">
        <w:trPr>
          <w:trHeight w:val="564"/>
        </w:trPr>
        <w:tc>
          <w:tcPr>
            <w:tcW w:w="2518" w:type="dxa"/>
            <w:vMerge/>
          </w:tcPr>
          <w:p w:rsidR="00824378" w:rsidRPr="00E32355" w:rsidRDefault="00824378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824378" w:rsidRPr="00E32355" w:rsidRDefault="00824378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Создание портрета педагога работающего с одаренным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B130BA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</w:t>
            </w:r>
          </w:p>
        </w:tc>
        <w:tc>
          <w:tcPr>
            <w:tcW w:w="7050" w:type="dxa"/>
          </w:tcPr>
          <w:p w:rsidR="003D0554" w:rsidRPr="00E32355" w:rsidRDefault="003D0554" w:rsidP="008967D5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 «Трудности в вопросах развития, воспитания и обучения детей с ярко выраженными способностями». 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084700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D0554"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взаимодействия </w:t>
            </w:r>
            <w:r w:rsidR="003D0554" w:rsidRPr="00E32355">
              <w:rPr>
                <w:rFonts w:ascii="Times New Roman" w:hAnsi="Times New Roman" w:cs="Times New Roman"/>
                <w:sz w:val="24"/>
                <w:szCs w:val="24"/>
              </w:rPr>
              <w:t>с  семьями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№14).</w:t>
            </w:r>
          </w:p>
        </w:tc>
      </w:tr>
      <w:tr w:rsidR="003D0554" w:rsidRPr="002E181C" w:rsidTr="00B130BA">
        <w:trPr>
          <w:trHeight w:val="413"/>
        </w:trPr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консультации «Внутренний мир педагога»</w:t>
            </w:r>
            <w:r w:rsidR="00084700">
              <w:rPr>
                <w:rFonts w:ascii="Times New Roman" w:hAnsi="Times New Roman" w:cs="Times New Roman"/>
                <w:sz w:val="24"/>
                <w:szCs w:val="24"/>
              </w:rPr>
              <w:t>, «Любовь к себе»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554" w:rsidRPr="002E181C" w:rsidTr="00B130BA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7050" w:type="dxa"/>
          </w:tcPr>
          <w:p w:rsidR="003D0554" w:rsidRPr="00E32355" w:rsidRDefault="00824378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0554" w:rsidRPr="00E32355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0554"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воспитанию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Взаимопосещения педагогов по развитию и воспитанию одаренных детей в ходе режимных моментов.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 (районный, областной, всероссийский уровни).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Обмен опытом по развитию и воспитанию одаренных детей.</w:t>
            </w:r>
          </w:p>
        </w:tc>
      </w:tr>
      <w:tr w:rsidR="003D0554" w:rsidRPr="002E181C" w:rsidTr="00B130BA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Мини представление педагогами работы кружковой деятельности «Парад талантов».</w:t>
            </w:r>
          </w:p>
        </w:tc>
      </w:tr>
    </w:tbl>
    <w:p w:rsidR="003D0554" w:rsidRDefault="003D0554" w:rsidP="001A4AE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0"/>
      </w:tblGrid>
      <w:tr w:rsidR="003D0554" w:rsidRPr="002E181C" w:rsidTr="00824378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3D0554" w:rsidRPr="00E32355" w:rsidRDefault="003D0554" w:rsidP="001A4AE4">
            <w:pPr>
              <w:pStyle w:val="a5"/>
              <w:ind w:firstLine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051" w:type="dxa"/>
          </w:tcPr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  <w:p w:rsidR="003D0554" w:rsidRPr="006672A7" w:rsidRDefault="003D0554" w:rsidP="001A4AE4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родителей воспитанников</w:t>
            </w:r>
          </w:p>
        </w:tc>
      </w:tr>
      <w:tr w:rsidR="003D0554" w:rsidRPr="002E181C" w:rsidTr="00824378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основных и дополнительных образовательных программ</w:t>
            </w:r>
          </w:p>
        </w:tc>
        <w:tc>
          <w:tcPr>
            <w:tcW w:w="7051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знаний о воспитании и развитии детей с ярко выраженными способностями, обучение практическим навыкам.</w:t>
            </w:r>
          </w:p>
        </w:tc>
      </w:tr>
      <w:tr w:rsidR="003D0554" w:rsidRPr="002E181C" w:rsidTr="00824378">
        <w:tc>
          <w:tcPr>
            <w:tcW w:w="2518" w:type="dxa"/>
          </w:tcPr>
          <w:p w:rsidR="003D0554" w:rsidRPr="002E181C" w:rsidRDefault="003D0554" w:rsidP="001A4AE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1C">
              <w:rPr>
                <w:rFonts w:ascii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7051" w:type="dxa"/>
          </w:tcPr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 по созданию благоприятных условий среды, влияющей на развитие одаренности через фотоконкурсы «Любимые игрушки в семье», «Островок детства дома» и др.</w:t>
            </w:r>
          </w:p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Общесадовые конкурсы по созданию творческих игр, атрибутов, оказание помощи в оснащении детских центров.</w:t>
            </w:r>
          </w:p>
          <w:p w:rsidR="003D0554" w:rsidRPr="006672A7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7">
              <w:rPr>
                <w:rFonts w:ascii="Times New Roman" w:hAnsi="Times New Roman" w:cs="Times New Roman"/>
                <w:sz w:val="24"/>
                <w:szCs w:val="24"/>
              </w:rPr>
              <w:t>Развитие креативности через творческие презентации, проведение совместных акций, праздников, развлечений.</w:t>
            </w:r>
          </w:p>
        </w:tc>
      </w:tr>
      <w:tr w:rsidR="003D0554" w:rsidRPr="002E181C" w:rsidTr="00824378">
        <w:tc>
          <w:tcPr>
            <w:tcW w:w="2518" w:type="dxa"/>
          </w:tcPr>
          <w:p w:rsidR="003D0554" w:rsidRPr="00E32355" w:rsidRDefault="003D0554" w:rsidP="001A4AE4">
            <w:pPr>
              <w:pStyle w:val="a5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21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эмоционального климата семьи; 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уровня образования, педагогической культуры родителей;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родителей;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отношений;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стиля детско-родительских отношений;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отношения родителей к детской одаренности;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5"/>
              </w:numPr>
              <w:ind w:left="3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степени включенности в педагогический процесс ДОО (</w:t>
            </w:r>
            <w:r w:rsidRPr="00E32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</w:t>
            </w:r>
            <w:r w:rsidR="00824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D0554" w:rsidRPr="002E181C" w:rsidTr="00824378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просвещение</w:t>
            </w: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Рубрика в родительском уголке «Развив</w:t>
            </w:r>
            <w:r w:rsidR="00824378">
              <w:rPr>
                <w:rFonts w:ascii="Times New Roman" w:hAnsi="Times New Roman" w:cs="Times New Roman"/>
                <w:sz w:val="24"/>
                <w:szCs w:val="24"/>
              </w:rPr>
              <w:t xml:space="preserve">аем детскую одаренность вместе» 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824378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Семинары и консультации</w:t>
            </w:r>
            <w:r w:rsidR="008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Основная тематика: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«Кто он – одаренный ребенок?»;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«Особенности одаренного ребенка»;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«Ступени становления детской одаренности»;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«Влияние стиля детско-родительских отношений на развитие одаренного ребенка»;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«Как создать развивающею среду дома?»;</w:t>
            </w:r>
          </w:p>
          <w:p w:rsidR="003D0554" w:rsidRPr="00E32355" w:rsidRDefault="003D0554" w:rsidP="001A4AE4">
            <w:pPr>
              <w:pStyle w:val="a5"/>
              <w:numPr>
                <w:ilvl w:val="0"/>
                <w:numId w:val="6"/>
              </w:numPr>
              <w:ind w:left="17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«Какие игры и игрушки развивают?».</w:t>
            </w:r>
          </w:p>
        </w:tc>
      </w:tr>
      <w:tr w:rsidR="003D0554" w:rsidRPr="002E181C" w:rsidTr="00824378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</w:t>
            </w: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Серия брошюр для родителей «Как п</w:t>
            </w:r>
            <w:r w:rsidR="00824378">
              <w:rPr>
                <w:rFonts w:ascii="Times New Roman" w:hAnsi="Times New Roman" w:cs="Times New Roman"/>
                <w:sz w:val="24"/>
                <w:szCs w:val="24"/>
              </w:rPr>
              <w:t xml:space="preserve">оддержать начинающую звездочку» 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470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824378"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824378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Мастер-классы «Дарите детям свою любовь» (</w:t>
            </w:r>
            <w:r w:rsidRPr="00E323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</w:t>
            </w:r>
            <w:r w:rsidR="00824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4C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), «Я очень интересен и загадочен», «Мама – фея добрая моя».</w:t>
            </w:r>
          </w:p>
        </w:tc>
      </w:tr>
      <w:tr w:rsidR="003D0554" w:rsidRPr="002E181C" w:rsidTr="00824378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Дни открытых дверей: «Мамин день», «Папин день», «День красок», «День семьи», «День красоты», «День музыки»  и др. в зависимости от тематики недели, проекта.</w:t>
            </w:r>
          </w:p>
        </w:tc>
      </w:tr>
      <w:tr w:rsidR="003D0554" w:rsidRPr="002E181C" w:rsidTr="00824378">
        <w:tc>
          <w:tcPr>
            <w:tcW w:w="2518" w:type="dxa"/>
            <w:vMerge w:val="restart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7051" w:type="dxa"/>
          </w:tcPr>
          <w:p w:rsidR="003D0554" w:rsidRPr="00E32355" w:rsidRDefault="00824378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Тренинговая программа «Семь шагов любви»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</w:t>
            </w:r>
            <w:r w:rsidR="004C4E4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E46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554" w:rsidRPr="002E181C" w:rsidTr="00824378">
        <w:trPr>
          <w:trHeight w:val="565"/>
        </w:trPr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разработку</w:t>
            </w:r>
            <w:r w:rsidRPr="00E323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 реализацию индивидуального маршрута сопровождения ребенка.</w:t>
            </w:r>
          </w:p>
        </w:tc>
      </w:tr>
      <w:tr w:rsidR="003D0554" w:rsidRPr="002E181C" w:rsidTr="00824378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Совместная практическая деятельность способного ребенка и его родителей:</w:t>
            </w:r>
          </w:p>
          <w:p w:rsidR="003D0554" w:rsidRPr="00E32355" w:rsidRDefault="003D0554" w:rsidP="001A4AE4">
            <w:pPr>
              <w:pStyle w:val="a5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совместных проектов разнообразной тематики;</w:t>
            </w:r>
          </w:p>
          <w:p w:rsidR="003D0554" w:rsidRPr="00E32355" w:rsidRDefault="003D0554" w:rsidP="001A4AE4">
            <w:pPr>
              <w:pStyle w:val="a5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презентации семейных проектов на тематических неделях, проектах;</w:t>
            </w:r>
          </w:p>
          <w:p w:rsidR="003D0554" w:rsidRPr="00E32355" w:rsidRDefault="003D0554" w:rsidP="001A4AE4">
            <w:pPr>
              <w:pStyle w:val="a5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различных творческих и познавательных конкурсах различного уровня, фестивалях («Созвездие талантов»), выставках;</w:t>
            </w:r>
          </w:p>
          <w:p w:rsidR="003D0554" w:rsidRPr="00E32355" w:rsidRDefault="003D0554" w:rsidP="001A4AE4">
            <w:pPr>
              <w:pStyle w:val="a5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ab/>
              <w:t>группа «Юные исследователи» (совместная исследовательская деятельность).</w:t>
            </w:r>
          </w:p>
        </w:tc>
      </w:tr>
      <w:tr w:rsidR="003D0554" w:rsidRPr="002E181C" w:rsidTr="00824378"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tabs>
                <w:tab w:val="center" w:pos="3227"/>
                <w:tab w:val="right" w:pos="64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педагога с родителями  в общесадовых  мастер-классах, семинарах (различного уровня), презентациях семейного творчества.</w:t>
            </w:r>
          </w:p>
        </w:tc>
      </w:tr>
      <w:tr w:rsidR="003D0554" w:rsidRPr="002E181C" w:rsidTr="00824378">
        <w:trPr>
          <w:trHeight w:val="355"/>
        </w:trPr>
        <w:tc>
          <w:tcPr>
            <w:tcW w:w="2518" w:type="dxa"/>
            <w:vMerge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для родителей: «Стань звездой! Зажги!».</w:t>
            </w:r>
          </w:p>
        </w:tc>
      </w:tr>
      <w:tr w:rsidR="003D0554" w:rsidRPr="002E181C" w:rsidTr="00824378">
        <w:trPr>
          <w:trHeight w:val="686"/>
        </w:trPr>
        <w:tc>
          <w:tcPr>
            <w:tcW w:w="2518" w:type="dxa"/>
          </w:tcPr>
          <w:p w:rsidR="003D0554" w:rsidRPr="00E32355" w:rsidRDefault="003D0554" w:rsidP="001A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7051" w:type="dxa"/>
          </w:tcPr>
          <w:p w:rsidR="003D0554" w:rsidRPr="00E32355" w:rsidRDefault="003D0554" w:rsidP="001A4A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 в вопросах воспитания одаренных детей в семье.</w:t>
            </w:r>
          </w:p>
        </w:tc>
      </w:tr>
    </w:tbl>
    <w:p w:rsidR="003D0554" w:rsidRDefault="003D0554" w:rsidP="001A4AE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75CB2" w:rsidRDefault="00E75CB2" w:rsidP="001A4AE4">
      <w:pPr>
        <w:pStyle w:val="a6"/>
        <w:shd w:val="clear" w:color="auto" w:fill="FFFFFF"/>
        <w:autoSpaceDE w:val="0"/>
        <w:autoSpaceDN w:val="0"/>
        <w:adjustRightInd w:val="0"/>
        <w:spacing w:before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spacing w:before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Психолого-педагогическое сопровождение реализации основной образовательной программы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реализации основных и дополнительных образовательных программ предполагает: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- анализ возможностей педагогических технологий, используемых в дошкольной образовательной организации, методов и средств обучения детей с ярко выраженными способностями с учетом их возрастных и индивидуальных особенностей; 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- планирование развивающей и коррекционной работы с детьми с ярко выраженными способностями;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 разработку психологических рекомендаций по формированию и реализации индивидуальных учебных планов для творчески одаренных воспитанников. Индивидуальные образовательные маршруты воспитанников разрабатываются педагогом-психологом совместно с педагогами и другими специалистами ДОО с учетом личностных и других психологических особенностей, в соответствии с их возрастными и</w:t>
      </w:r>
      <w:r w:rsidR="00CE46D0">
        <w:rPr>
          <w:rFonts w:ascii="Times New Roman" w:hAnsi="Times New Roman" w:cs="Times New Roman"/>
          <w:sz w:val="28"/>
          <w:szCs w:val="28"/>
        </w:rPr>
        <w:t xml:space="preserve"> психофизическими особенностями.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t>Психологическая экспертиза (оценка) комфортности и безопасности образовательной среды</w:t>
      </w:r>
      <w:r w:rsidRPr="00CF7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D0554" w:rsidRPr="00D760D4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>Оценка психологически комфортной и безопасной образовательной среды для детей с ярко выраженными способностями включает:</w:t>
      </w: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 xml:space="preserve">- </w:t>
      </w:r>
      <w:r w:rsidR="00894A4E">
        <w:rPr>
          <w:rFonts w:ascii="Times New Roman" w:hAnsi="Times New Roman" w:cs="Times New Roman"/>
          <w:sz w:val="28"/>
          <w:szCs w:val="28"/>
        </w:rPr>
        <w:t xml:space="preserve">   </w:t>
      </w:r>
      <w:r w:rsidRPr="00E6760D">
        <w:rPr>
          <w:rFonts w:ascii="Times New Roman" w:hAnsi="Times New Roman" w:cs="Times New Roman"/>
          <w:sz w:val="28"/>
          <w:szCs w:val="28"/>
        </w:rPr>
        <w:t xml:space="preserve">психологическую экспертизу программ развития ДОО; </w:t>
      </w: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>- психологическую поддержку педагогам по построению и совершенствованию образовательного процесса с детьми</w:t>
      </w:r>
      <w:r w:rsidR="00894A4E">
        <w:rPr>
          <w:rFonts w:ascii="Times New Roman" w:hAnsi="Times New Roman" w:cs="Times New Roman"/>
          <w:sz w:val="28"/>
          <w:szCs w:val="28"/>
        </w:rPr>
        <w:t>, имеющих ярко выраженные способности</w:t>
      </w:r>
      <w:r w:rsidRPr="00E67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>- разработку психологических рекомендаций по созданию образовательной среды, комфортной и безопасной для личностного развития детей с ярко выраженными способностями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 xml:space="preserve">- организацию тренинговых занятий с педагогами по </w:t>
      </w:r>
      <w:r>
        <w:rPr>
          <w:rFonts w:ascii="Times New Roman" w:hAnsi="Times New Roman" w:cs="Times New Roman"/>
          <w:sz w:val="28"/>
          <w:szCs w:val="28"/>
        </w:rPr>
        <w:t>построению</w:t>
      </w:r>
      <w:r w:rsidRPr="00E6760D">
        <w:rPr>
          <w:rFonts w:ascii="Times New Roman" w:hAnsi="Times New Roman" w:cs="Times New Roman"/>
          <w:sz w:val="28"/>
          <w:szCs w:val="28"/>
        </w:rPr>
        <w:t xml:space="preserve"> эффективных путей взаимодействия с детьми с ярко выраженными способностями и их родителями (законными представителями);  </w:t>
      </w:r>
    </w:p>
    <w:p w:rsidR="003D0554" w:rsidRPr="00E6760D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 xml:space="preserve">- поиск путей совершенствования образовательного процесса педагогическим коллективом на основе проводимого психологического мониторинга и анализа эффективности использования методов и средств </w:t>
      </w:r>
      <w:r w:rsidRPr="00960EC1">
        <w:rPr>
          <w:rFonts w:ascii="Times New Roman" w:hAnsi="Times New Roman" w:cs="Times New Roman"/>
          <w:sz w:val="28"/>
          <w:szCs w:val="28"/>
        </w:rPr>
        <w:t>обучения детей с ярко выраженными способностями</w:t>
      </w:r>
      <w:r w:rsidRPr="00E6760D"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 xml:space="preserve">Психологическая оценка параметров образовательной среды (ее безопасности и комфортности) и образовательных технологий осуществляется на основе методических рекомендаций, разработанных федеральным институтом развития образования. </w:t>
      </w:r>
    </w:p>
    <w:p w:rsidR="003D0554" w:rsidRPr="00D760D4" w:rsidRDefault="003D0554" w:rsidP="001A4A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Психологическая диагностика</w:t>
      </w:r>
    </w:p>
    <w:p w:rsidR="003D0554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7BD5">
        <w:rPr>
          <w:rFonts w:ascii="Times New Roman" w:hAnsi="Times New Roman" w:cs="Times New Roman"/>
          <w:sz w:val="28"/>
          <w:szCs w:val="28"/>
          <w:lang w:eastAsia="en-US"/>
        </w:rPr>
        <w:t xml:space="preserve">На начальном этапе </w:t>
      </w:r>
      <w:r w:rsidRPr="00CF7BD5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CF7BD5">
        <w:rPr>
          <w:rFonts w:ascii="Times New Roman" w:hAnsi="Times New Roman" w:cs="Times New Roman"/>
          <w:sz w:val="28"/>
          <w:szCs w:val="28"/>
          <w:lang w:eastAsia="en-US"/>
        </w:rPr>
        <w:t xml:space="preserve"> диагностики осуществляется</w:t>
      </w:r>
      <w:r w:rsidRPr="00CF7BD5">
        <w:rPr>
          <w:rFonts w:ascii="Times New Roman" w:hAnsi="Times New Roman" w:cs="Times New Roman"/>
          <w:sz w:val="28"/>
          <w:szCs w:val="28"/>
        </w:rPr>
        <w:t xml:space="preserve"> изучение интересов, склонностей, способностей воспитанников, предпосылок одаренности.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7BD5">
        <w:rPr>
          <w:rFonts w:ascii="Times New Roman" w:hAnsi="Times New Roman" w:cs="Times New Roman"/>
          <w:sz w:val="28"/>
          <w:szCs w:val="28"/>
          <w:lang w:eastAsia="en-US"/>
        </w:rPr>
        <w:t>Психологическая диагностика субъектов образовательного процесса проводится с целью: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  <w:lang w:eastAsia="en-US"/>
        </w:rPr>
        <w:t>- вы</w:t>
      </w:r>
      <w:r w:rsidRPr="00CF7BD5">
        <w:rPr>
          <w:rFonts w:ascii="Times New Roman" w:hAnsi="Times New Roman" w:cs="Times New Roman"/>
          <w:sz w:val="28"/>
          <w:szCs w:val="28"/>
        </w:rPr>
        <w:t>явления детей с ярко выраженными способностями, областей развития способностей и круга интересов воспитанников;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- выявления особенностей социально-психологического климата в группе, трудностей в общении и взаимодействии детей с ярко выраженными способностями со сверстниками;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 выявления профессиональных дефицитов педагогов, трудностей в проблеме развития одаренности;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- выявления образовательных запросов и педагогических затруднений семей воспитанников с ярко выраженными способностями и дальнейшее оказание своевременной психологической помощи.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Другой функцией психологической диагностики является контроль хода психического развития детей с ярко выраженными способностями.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оценки эффективности проведенной коррекционной и развивающей работы с детьми. </w:t>
      </w:r>
    </w:p>
    <w:p w:rsidR="003D0554" w:rsidRDefault="003D0554" w:rsidP="001A4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4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психолого-педагогической диагностики развития одаренности, 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которую может реализовывать 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результаты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важным аспектом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ярко выраженными способностями</w:t>
      </w:r>
      <w:r w:rsidRPr="009D7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554" w:rsidRPr="009D7200" w:rsidRDefault="003D0554" w:rsidP="001A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</w:t>
      </w:r>
      <w:r w:rsidRPr="009D720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00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с ярко выраженными способностями </w:t>
      </w:r>
      <w:r w:rsidRPr="009D72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9D7200">
        <w:rPr>
          <w:rFonts w:ascii="Times New Roman" w:hAnsi="Times New Roman" w:cs="Times New Roman"/>
          <w:sz w:val="28"/>
          <w:szCs w:val="28"/>
        </w:rPr>
        <w:t xml:space="preserve">т быть использованы для решения задач индивидуализации образования через построение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9D7200">
        <w:rPr>
          <w:rFonts w:ascii="Times New Roman" w:hAnsi="Times New Roman" w:cs="Times New Roman"/>
          <w:sz w:val="28"/>
          <w:szCs w:val="28"/>
        </w:rPr>
        <w:t xml:space="preserve">образовательной траектории. </w:t>
      </w:r>
    </w:p>
    <w:p w:rsidR="003D0554" w:rsidRPr="009D7200" w:rsidRDefault="003D0554" w:rsidP="001A4AE4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59">
        <w:rPr>
          <w:rFonts w:ascii="Times New Roman" w:hAnsi="Times New Roman" w:cs="Times New Roman"/>
          <w:sz w:val="28"/>
          <w:szCs w:val="28"/>
        </w:rPr>
        <w:t xml:space="preserve">Психолого-педагогический мониторинг одаренности детей дошкольного возраста представляет собой комплекс диагностических методик, </w:t>
      </w:r>
      <w:r w:rsidRPr="00186933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выявлять детей с ярко выраженными способностями</w:t>
      </w:r>
      <w:r w:rsidRPr="00186933">
        <w:rPr>
          <w:rFonts w:ascii="Times New Roman" w:hAnsi="Times New Roman" w:cs="Times New Roman"/>
          <w:sz w:val="28"/>
          <w:szCs w:val="28"/>
        </w:rPr>
        <w:t xml:space="preserve">, отслеживать динамику их развития, </w:t>
      </w:r>
      <w:r>
        <w:rPr>
          <w:rFonts w:ascii="Times New Roman" w:hAnsi="Times New Roman" w:cs="Times New Roman"/>
          <w:sz w:val="28"/>
          <w:szCs w:val="28"/>
        </w:rPr>
        <w:t xml:space="preserve">изучать особенности и возможные проблемы в поведении, нарушения в общении и взаимодействии с окружающими людьми с целью коррекции, получать </w:t>
      </w:r>
      <w:r w:rsidRPr="00186933">
        <w:rPr>
          <w:rFonts w:ascii="Times New Roman" w:hAnsi="Times New Roman" w:cs="Times New Roman"/>
          <w:sz w:val="28"/>
          <w:szCs w:val="28"/>
        </w:rPr>
        <w:t xml:space="preserve">информацию об особенностях внутрисемейных отношений с целью оказания своевременной психологической помощи и поддержки. </w:t>
      </w:r>
      <w:r w:rsidRPr="00CE46D0">
        <w:rPr>
          <w:rFonts w:ascii="Times New Roman" w:hAnsi="Times New Roman" w:cs="Times New Roman"/>
          <w:sz w:val="28"/>
          <w:szCs w:val="28"/>
        </w:rPr>
        <w:t>(</w:t>
      </w:r>
      <w:r w:rsidRPr="00CE46D0">
        <w:rPr>
          <w:rFonts w:ascii="Times New Roman" w:hAnsi="Times New Roman" w:cs="Times New Roman"/>
          <w:i/>
          <w:iCs/>
          <w:sz w:val="28"/>
          <w:szCs w:val="28"/>
        </w:rPr>
        <w:t>Приложение №</w:t>
      </w:r>
      <w:r w:rsidR="003307C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CE46D0">
        <w:rPr>
          <w:rFonts w:ascii="Times New Roman" w:hAnsi="Times New Roman" w:cs="Times New Roman"/>
          <w:sz w:val="28"/>
          <w:szCs w:val="28"/>
        </w:rPr>
        <w:t>).</w:t>
      </w:r>
    </w:p>
    <w:p w:rsidR="00934902" w:rsidRDefault="00934902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02" w:rsidRDefault="00934902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02" w:rsidRDefault="00934902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02" w:rsidRDefault="00934902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02" w:rsidRDefault="00934902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Психологическое просвещение субъектов образовательного процесса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В ходе психологического просвещения педагогов и родителей</w:t>
      </w:r>
      <w:r w:rsidRPr="00CF7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 xml:space="preserve">(законных представителей) знакомят: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76795E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>с закономерностями психического развития и социальной адаптации детей с ярко выраженными способностями, их возрастными особенностями;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7BD5">
        <w:rPr>
          <w:rFonts w:ascii="Times New Roman" w:hAnsi="Times New Roman" w:cs="Times New Roman"/>
          <w:sz w:val="28"/>
          <w:szCs w:val="28"/>
        </w:rPr>
        <w:t>-</w:t>
      </w:r>
      <w:r w:rsidR="0076795E">
        <w:rPr>
          <w:rFonts w:ascii="Times New Roman" w:hAnsi="Times New Roman" w:cs="Times New Roman"/>
          <w:sz w:val="28"/>
          <w:szCs w:val="28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  <w:lang w:eastAsia="en-US"/>
        </w:rPr>
        <w:t xml:space="preserve">методами организации взаимодействия и общения участников образовательного процесса и их ролью в социальном развитии ребенка с ярко выраженными способностями;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7B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679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  <w:lang w:eastAsia="en-US"/>
        </w:rPr>
        <w:t>требованиями к предметной развивающей образовательной среде, способствующей полноценному и гармоничному развитию;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679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  <w:lang w:eastAsia="en-US"/>
        </w:rPr>
        <w:t xml:space="preserve">ролью семьи в воспитании личности одаренного ребенка и развитии его способностей. </w:t>
      </w:r>
      <w:r w:rsidRPr="00CF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В ДОО проводится работа по повышению психологической компетентности участников образовательного процесса в области одаренности</w:t>
      </w:r>
      <w:r w:rsidRPr="00CF7BD5">
        <w:rPr>
          <w:rFonts w:ascii="Times New Roman" w:hAnsi="Times New Roman" w:cs="Times New Roman"/>
        </w:rPr>
        <w:t xml:space="preserve"> </w:t>
      </w:r>
      <w:r w:rsidRPr="00CF7BD5">
        <w:rPr>
          <w:rFonts w:ascii="Times New Roman" w:hAnsi="Times New Roman" w:cs="Times New Roman"/>
          <w:sz w:val="28"/>
          <w:szCs w:val="28"/>
        </w:rPr>
        <w:t xml:space="preserve">через систему семинаров, тренинговых и практических занятий.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spacing w:before="24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t xml:space="preserve">Психопрофилактика 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Психопрофилактика представляет собой профессиональную деятельность, направленную на сохранение и укрепление психологического здоровья детей с ярко выраженными способностями в процессе обучения и воспитания в ДОО. </w:t>
      </w:r>
    </w:p>
    <w:p w:rsidR="003D0554" w:rsidRDefault="003D0554" w:rsidP="001A4AE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Психопрофилактическая работа с с</w:t>
      </w:r>
      <w:r w:rsidRPr="00E966A9">
        <w:rPr>
          <w:rFonts w:ascii="Times New Roman" w:hAnsi="Times New Roman" w:cs="Times New Roman"/>
          <w:sz w:val="28"/>
          <w:szCs w:val="28"/>
        </w:rPr>
        <w:t>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6A9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3D0554" w:rsidRDefault="003D0554" w:rsidP="001A4AE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</w:t>
      </w:r>
      <w:r w:rsidRPr="00E966A9">
        <w:rPr>
          <w:rFonts w:ascii="Times New Roman" w:hAnsi="Times New Roman" w:cs="Times New Roman"/>
          <w:sz w:val="28"/>
          <w:szCs w:val="28"/>
        </w:rPr>
        <w:t xml:space="preserve"> по соблюдению в образовательной организации психологических условий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с ярко выраженными способностями</w:t>
      </w:r>
      <w:r w:rsidRPr="00E966A9">
        <w:rPr>
          <w:rFonts w:ascii="Times New Roman" w:hAnsi="Times New Roman" w:cs="Times New Roman"/>
          <w:sz w:val="28"/>
          <w:szCs w:val="28"/>
        </w:rPr>
        <w:t xml:space="preserve">, необходимых для нормального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966A9">
        <w:rPr>
          <w:rFonts w:ascii="Times New Roman" w:hAnsi="Times New Roman" w:cs="Times New Roman"/>
          <w:sz w:val="28"/>
          <w:szCs w:val="28"/>
        </w:rPr>
        <w:t>на каждом возрастном этапе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6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54" w:rsidRDefault="003D0554" w:rsidP="001A4AE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</w:t>
      </w:r>
      <w:r w:rsidRPr="00E966A9">
        <w:rPr>
          <w:rFonts w:ascii="Times New Roman" w:hAnsi="Times New Roman" w:cs="Times New Roman"/>
          <w:sz w:val="28"/>
          <w:szCs w:val="28"/>
        </w:rPr>
        <w:t>по планир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E966A9">
        <w:rPr>
          <w:rFonts w:ascii="Times New Roman" w:hAnsi="Times New Roman" w:cs="Times New Roman"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E966A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6A9">
        <w:rPr>
          <w:rFonts w:ascii="Times New Roman" w:hAnsi="Times New Roman" w:cs="Times New Roman"/>
          <w:sz w:val="28"/>
          <w:szCs w:val="28"/>
        </w:rPr>
        <w:t xml:space="preserve"> по предупреждению возможного неблагополучия в психическом и личностном развитии </w:t>
      </w:r>
      <w:r>
        <w:rPr>
          <w:rFonts w:ascii="Times New Roman" w:hAnsi="Times New Roman" w:cs="Times New Roman"/>
          <w:sz w:val="28"/>
          <w:szCs w:val="28"/>
        </w:rPr>
        <w:t>детей с ярко выраженными способностями;</w:t>
      </w:r>
    </w:p>
    <w:p w:rsidR="003D0554" w:rsidRPr="00E966A9" w:rsidRDefault="003D0554" w:rsidP="001A4AE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66A9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966A9">
        <w:rPr>
          <w:rFonts w:ascii="Times New Roman" w:hAnsi="Times New Roman" w:cs="Times New Roman"/>
          <w:sz w:val="28"/>
          <w:szCs w:val="28"/>
        </w:rPr>
        <w:t xml:space="preserve"> причин возникновения «профессионального выгорания» и 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E966A9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66A9">
        <w:rPr>
          <w:rFonts w:ascii="Times New Roman" w:hAnsi="Times New Roman" w:cs="Times New Roman"/>
          <w:sz w:val="28"/>
          <w:szCs w:val="28"/>
        </w:rPr>
        <w:t xml:space="preserve"> предупреждения и снятия психологической перегрузки педагогического коллектива.   </w:t>
      </w:r>
    </w:p>
    <w:p w:rsidR="003D0554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работа с воспитанниками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детьми с ярко выраженными способностями в ДОО реализуется через организацию кружковой деятельности в направлении развития способностей детей.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Развивающая кружковая работа с детьми способствует:</w:t>
      </w:r>
    </w:p>
    <w:p w:rsidR="003D0554" w:rsidRPr="00CF7BD5" w:rsidRDefault="003D0554" w:rsidP="001A4AE4">
      <w:pPr>
        <w:pStyle w:val="a6"/>
        <w:numPr>
          <w:ilvl w:val="0"/>
          <w:numId w:val="11"/>
        </w:numPr>
        <w:ind w:left="28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созданию благоприятной социальной ситуации развития для каждого одаренного ребёнка в соответствии с его склонностями;</w:t>
      </w:r>
    </w:p>
    <w:p w:rsidR="003D0554" w:rsidRPr="00CF7BD5" w:rsidRDefault="003D0554" w:rsidP="001A4AE4">
      <w:pPr>
        <w:pStyle w:val="a6"/>
        <w:numPr>
          <w:ilvl w:val="0"/>
          <w:numId w:val="11"/>
        </w:numPr>
        <w:ind w:left="28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творческому самовыражению и самореализации всех возможностей и способностей ребенка; </w:t>
      </w:r>
    </w:p>
    <w:p w:rsidR="003D0554" w:rsidRPr="00CF7BD5" w:rsidRDefault="003D0554" w:rsidP="001A4AE4">
      <w:pPr>
        <w:pStyle w:val="a6"/>
        <w:numPr>
          <w:ilvl w:val="0"/>
          <w:numId w:val="11"/>
        </w:numPr>
        <w:ind w:left="28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>обеспечению сотрудничества детей с ярко выраженными способностями и взрослых в процессе их взаимодействия с людьми, культурой и окружающим миром.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 xml:space="preserve">В ДОО осуществляются при необходимости коррекционно-развивающие занятия для воспитанников с ярко выраженными способностями, направленные на развитие эмоционально-волевой сферы, снятие тревожности, преодоление проблем в общении и поведении со сверстниками. Психолого-педагогическая коррекция организуется и реализуется педагогами совместно с психологом. </w:t>
      </w: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0554" w:rsidRPr="00CF7BD5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D5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консультирование субъектов образовательного процесса </w:t>
      </w:r>
    </w:p>
    <w:p w:rsidR="003D0554" w:rsidRPr="00D760D4" w:rsidRDefault="003D0554" w:rsidP="001A4AE4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D0554" w:rsidRDefault="003D0554" w:rsidP="001A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Проводится консультативная работа с педагогами и другими работниками ДОО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построения </w:t>
      </w:r>
      <w:r w:rsidRPr="00960EC1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96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с ярко выраженными способностями, созданию психологического комфорта в группе</w:t>
      </w:r>
      <w:r w:rsidRPr="00960EC1">
        <w:rPr>
          <w:rFonts w:ascii="Times New Roman" w:hAnsi="Times New Roman" w:cs="Times New Roman"/>
          <w:sz w:val="28"/>
          <w:szCs w:val="28"/>
        </w:rPr>
        <w:t>, по вопросам разработки и реализации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0E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0EC1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0EC1">
        <w:rPr>
          <w:rFonts w:ascii="Times New Roman" w:hAnsi="Times New Roman" w:cs="Times New Roman"/>
          <w:sz w:val="28"/>
          <w:szCs w:val="28"/>
        </w:rPr>
        <w:t xml:space="preserve"> воспитанников с</w:t>
      </w:r>
      <w:r>
        <w:rPr>
          <w:rFonts w:ascii="Times New Roman" w:hAnsi="Times New Roman" w:cs="Times New Roman"/>
          <w:sz w:val="28"/>
          <w:szCs w:val="28"/>
        </w:rPr>
        <w:t xml:space="preserve"> ярко выраженными способностями.</w:t>
      </w:r>
      <w:r w:rsidRPr="0096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54" w:rsidRPr="00960EC1" w:rsidRDefault="003D0554" w:rsidP="001A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консультирование </w:t>
      </w:r>
      <w:r w:rsidRPr="00960EC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по проблемам </w:t>
      </w:r>
      <w:r>
        <w:rPr>
          <w:rFonts w:ascii="Times New Roman" w:hAnsi="Times New Roman" w:cs="Times New Roman"/>
          <w:sz w:val="28"/>
          <w:szCs w:val="28"/>
        </w:rPr>
        <w:t xml:space="preserve">внутрисемейных </w:t>
      </w:r>
      <w:r w:rsidRPr="00960EC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0EC1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вопросам поддержки детской одаренности, </w:t>
      </w:r>
      <w:r w:rsidRPr="00960EC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их творческих способностей</w:t>
      </w:r>
      <w:r w:rsidRPr="00960EC1">
        <w:rPr>
          <w:rFonts w:ascii="Times New Roman" w:hAnsi="Times New Roman" w:cs="Times New Roman"/>
          <w:sz w:val="28"/>
          <w:szCs w:val="28"/>
        </w:rPr>
        <w:t>.</w:t>
      </w:r>
    </w:p>
    <w:p w:rsidR="003D0554" w:rsidRPr="00D760D4" w:rsidRDefault="003D0554" w:rsidP="001A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</w:t>
      </w:r>
      <w:r w:rsidRPr="00960EC1">
        <w:rPr>
          <w:rFonts w:ascii="Times New Roman" w:hAnsi="Times New Roman" w:cs="Times New Roman"/>
          <w:sz w:val="28"/>
          <w:szCs w:val="28"/>
        </w:rPr>
        <w:t xml:space="preserve"> акцент в психолого-педагогическом сопровождении </w:t>
      </w:r>
      <w:r w:rsidRPr="0014670F">
        <w:rPr>
          <w:rFonts w:ascii="Times New Roman" w:hAnsi="Times New Roman" w:cs="Times New Roman"/>
          <w:sz w:val="28"/>
          <w:szCs w:val="28"/>
        </w:rPr>
        <w:t>семей воспитанников</w:t>
      </w:r>
      <w:r w:rsidRPr="0096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ярко выраженными способностями делается</w:t>
      </w:r>
      <w:r w:rsidRPr="00960EC1">
        <w:rPr>
          <w:rFonts w:ascii="Times New Roman" w:hAnsi="Times New Roman" w:cs="Times New Roman"/>
          <w:sz w:val="28"/>
          <w:szCs w:val="28"/>
        </w:rPr>
        <w:t xml:space="preserve"> на создании системы партнёрских отношений сотрудничества, которые могут быть представлены в основных четырех направлениях: педагогический мониторинг, педагогическая поддержка, педагогическое образова</w:t>
      </w:r>
      <w:r w:rsidR="00CE46D0">
        <w:rPr>
          <w:rFonts w:ascii="Times New Roman" w:hAnsi="Times New Roman" w:cs="Times New Roman"/>
          <w:sz w:val="28"/>
          <w:szCs w:val="28"/>
        </w:rPr>
        <w:t>ние, педагогическое партнерство.</w:t>
      </w: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Pr="00411DB5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DB5">
        <w:rPr>
          <w:rFonts w:ascii="Times New Roman" w:hAnsi="Times New Roman" w:cs="Times New Roman"/>
          <w:b/>
          <w:bCs/>
          <w:sz w:val="28"/>
          <w:szCs w:val="28"/>
        </w:rPr>
        <w:t>Необходимые условия для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95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психолого-педагогического сопровождения детей с ярко выраженными способностями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0554" w:rsidRPr="00411DB5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5">
        <w:rPr>
          <w:rFonts w:ascii="Times New Roman" w:hAnsi="Times New Roman" w:cs="Times New Roman"/>
          <w:sz w:val="28"/>
          <w:szCs w:val="28"/>
        </w:rPr>
        <w:t>1.</w:t>
      </w:r>
      <w:r w:rsidRPr="00411DB5">
        <w:rPr>
          <w:rFonts w:ascii="Times New Roman" w:hAnsi="Times New Roman" w:cs="Times New Roman"/>
          <w:sz w:val="28"/>
          <w:szCs w:val="28"/>
        </w:rPr>
        <w:tab/>
        <w:t xml:space="preserve">Наличие нормативно-правовых документов,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411DB5">
        <w:rPr>
          <w:rFonts w:ascii="Times New Roman" w:hAnsi="Times New Roman" w:cs="Times New Roman"/>
          <w:sz w:val="28"/>
          <w:szCs w:val="28"/>
        </w:rPr>
        <w:t xml:space="preserve"> по выявлению, развитию и поддержке</w:t>
      </w:r>
      <w:r>
        <w:rPr>
          <w:rFonts w:ascii="Times New Roman" w:hAnsi="Times New Roman" w:cs="Times New Roman"/>
          <w:sz w:val="28"/>
          <w:szCs w:val="28"/>
        </w:rPr>
        <w:t xml:space="preserve"> детей с признаками одаренности.</w:t>
      </w:r>
    </w:p>
    <w:p w:rsidR="003D0554" w:rsidRPr="00411DB5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5">
        <w:rPr>
          <w:rFonts w:ascii="Times New Roman" w:hAnsi="Times New Roman" w:cs="Times New Roman"/>
          <w:sz w:val="28"/>
          <w:szCs w:val="28"/>
        </w:rPr>
        <w:t>2.</w:t>
      </w:r>
      <w:r w:rsidRPr="00411DB5">
        <w:rPr>
          <w:rFonts w:ascii="Times New Roman" w:hAnsi="Times New Roman" w:cs="Times New Roman"/>
          <w:sz w:val="28"/>
          <w:szCs w:val="28"/>
        </w:rPr>
        <w:tab/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411DB5">
        <w:rPr>
          <w:rFonts w:ascii="Times New Roman" w:hAnsi="Times New Roman" w:cs="Times New Roman"/>
          <w:sz w:val="28"/>
          <w:szCs w:val="28"/>
        </w:rPr>
        <w:t xml:space="preserve"> педагогов с высокой профессиональной квалификацией, обладающих профессионально значимыми личнос</w:t>
      </w:r>
      <w:r>
        <w:rPr>
          <w:rFonts w:ascii="Times New Roman" w:hAnsi="Times New Roman" w:cs="Times New Roman"/>
          <w:sz w:val="28"/>
          <w:szCs w:val="28"/>
        </w:rPr>
        <w:t>тными качествами.</w:t>
      </w:r>
    </w:p>
    <w:p w:rsidR="003D0554" w:rsidRPr="00411DB5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5">
        <w:rPr>
          <w:rFonts w:ascii="Times New Roman" w:hAnsi="Times New Roman" w:cs="Times New Roman"/>
          <w:sz w:val="28"/>
          <w:szCs w:val="28"/>
        </w:rPr>
        <w:t>3.</w:t>
      </w:r>
      <w:r w:rsidRPr="00411DB5">
        <w:rPr>
          <w:rFonts w:ascii="Times New Roman" w:hAnsi="Times New Roman" w:cs="Times New Roman"/>
          <w:sz w:val="28"/>
          <w:szCs w:val="28"/>
        </w:rPr>
        <w:tab/>
        <w:t xml:space="preserve">Оснащенность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411DB5">
        <w:rPr>
          <w:rFonts w:ascii="Times New Roman" w:hAnsi="Times New Roman" w:cs="Times New Roman"/>
          <w:sz w:val="28"/>
          <w:szCs w:val="28"/>
        </w:rPr>
        <w:t xml:space="preserve"> необходимым диагностически</w:t>
      </w:r>
      <w:r>
        <w:rPr>
          <w:rFonts w:ascii="Times New Roman" w:hAnsi="Times New Roman" w:cs="Times New Roman"/>
          <w:sz w:val="28"/>
          <w:szCs w:val="28"/>
        </w:rPr>
        <w:t>м и методическим инструментарием.</w:t>
      </w:r>
    </w:p>
    <w:p w:rsidR="003D0554" w:rsidRPr="003E13CA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DB5">
        <w:rPr>
          <w:rFonts w:ascii="Times New Roman" w:hAnsi="Times New Roman" w:cs="Times New Roman"/>
          <w:sz w:val="28"/>
          <w:szCs w:val="28"/>
        </w:rPr>
        <w:t>4.</w:t>
      </w:r>
      <w:r w:rsidRPr="00411DB5">
        <w:rPr>
          <w:rFonts w:ascii="Times New Roman" w:hAnsi="Times New Roman" w:cs="Times New Roman"/>
          <w:sz w:val="28"/>
          <w:szCs w:val="28"/>
        </w:rPr>
        <w:tab/>
        <w:t xml:space="preserve">Активность всех участников </w:t>
      </w:r>
      <w:r w:rsidRPr="0096495F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1DB5">
        <w:rPr>
          <w:rFonts w:ascii="Times New Roman" w:hAnsi="Times New Roman" w:cs="Times New Roman"/>
          <w:sz w:val="28"/>
          <w:szCs w:val="28"/>
        </w:rPr>
        <w:t>.</w:t>
      </w:r>
      <w:r w:rsidRPr="00411DB5">
        <w:rPr>
          <w:rFonts w:ascii="Times New Roman" w:hAnsi="Times New Roman" w:cs="Times New Roman"/>
          <w:sz w:val="28"/>
          <w:szCs w:val="28"/>
        </w:rPr>
        <w:tab/>
        <w:t xml:space="preserve">Тесное </w:t>
      </w:r>
      <w:r>
        <w:rPr>
          <w:rFonts w:ascii="Times New Roman" w:hAnsi="Times New Roman" w:cs="Times New Roman"/>
          <w:sz w:val="28"/>
          <w:szCs w:val="28"/>
        </w:rPr>
        <w:t>сотрудничество с родителями детей</w:t>
      </w:r>
      <w:r w:rsidRPr="00411DB5">
        <w:rPr>
          <w:rFonts w:ascii="Times New Roman" w:hAnsi="Times New Roman" w:cs="Times New Roman"/>
          <w:sz w:val="28"/>
          <w:szCs w:val="28"/>
        </w:rPr>
        <w:t>, с соци</w:t>
      </w:r>
      <w:r>
        <w:rPr>
          <w:rFonts w:ascii="Times New Roman" w:hAnsi="Times New Roman" w:cs="Times New Roman"/>
          <w:sz w:val="28"/>
          <w:szCs w:val="28"/>
        </w:rPr>
        <w:t>альными институтами города.</w:t>
      </w:r>
    </w:p>
    <w:p w:rsidR="003D0554" w:rsidRPr="00D760D4" w:rsidRDefault="003D0554" w:rsidP="001A4A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Default="003D0554" w:rsidP="00767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3D0554" w:rsidRPr="008C7A8F" w:rsidRDefault="003D0554" w:rsidP="00767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A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C7A8F">
        <w:rPr>
          <w:rFonts w:ascii="Times New Roman" w:hAnsi="Times New Roman" w:cs="Times New Roman"/>
          <w:sz w:val="28"/>
          <w:szCs w:val="28"/>
        </w:rPr>
        <w:t>ребенка:</w:t>
      </w:r>
    </w:p>
    <w:p w:rsidR="003D0554" w:rsidRPr="00554850" w:rsidRDefault="003D0554" w:rsidP="0076795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</w:t>
      </w:r>
      <w:r w:rsidRPr="00554850">
        <w:rPr>
          <w:rFonts w:ascii="Times New Roman" w:hAnsi="Times New Roman" w:cs="Times New Roman"/>
          <w:sz w:val="28"/>
          <w:szCs w:val="28"/>
        </w:rPr>
        <w:t xml:space="preserve"> ярко выраженны</w:t>
      </w:r>
      <w:r>
        <w:rPr>
          <w:rFonts w:ascii="Times New Roman" w:hAnsi="Times New Roman" w:cs="Times New Roman"/>
          <w:sz w:val="28"/>
          <w:szCs w:val="28"/>
        </w:rPr>
        <w:t>х способностей</w:t>
      </w:r>
      <w:r w:rsidRPr="005548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в определенных видах деятельности;</w:t>
      </w:r>
    </w:p>
    <w:p w:rsidR="003D0554" w:rsidRDefault="003D0554" w:rsidP="0076795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психологического</w:t>
      </w:r>
      <w:r w:rsidRPr="008C7A8F">
        <w:rPr>
          <w:rFonts w:ascii="Times New Roman" w:hAnsi="Times New Roman" w:cs="Times New Roman"/>
          <w:sz w:val="28"/>
          <w:szCs w:val="28"/>
        </w:rPr>
        <w:t xml:space="preserve"> комфорт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A8F">
        <w:rPr>
          <w:rFonts w:ascii="Times New Roman" w:hAnsi="Times New Roman" w:cs="Times New Roman"/>
          <w:sz w:val="28"/>
          <w:szCs w:val="28"/>
        </w:rPr>
        <w:t xml:space="preserve"> и защищенност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A8F">
        <w:rPr>
          <w:rFonts w:ascii="Times New Roman" w:hAnsi="Times New Roman" w:cs="Times New Roman"/>
          <w:sz w:val="28"/>
          <w:szCs w:val="28"/>
        </w:rPr>
        <w:t>,</w:t>
      </w:r>
    </w:p>
    <w:p w:rsidR="003D0554" w:rsidRPr="008C7A8F" w:rsidRDefault="003D0554" w:rsidP="0076795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A8F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554850">
        <w:rPr>
          <w:rFonts w:ascii="Times New Roman" w:hAnsi="Times New Roman" w:cs="Times New Roman"/>
          <w:sz w:val="28"/>
          <w:szCs w:val="28"/>
        </w:rPr>
        <w:t>получение</w:t>
      </w:r>
      <w:r w:rsidRPr="008C7A8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54" w:rsidRPr="008C7A8F" w:rsidRDefault="003D0554" w:rsidP="0076795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A8F">
        <w:rPr>
          <w:rFonts w:ascii="Times New Roman" w:hAnsi="Times New Roman" w:cs="Times New Roman"/>
          <w:sz w:val="28"/>
          <w:szCs w:val="28"/>
        </w:rPr>
        <w:t>успешность на следующей ступени образования;</w:t>
      </w:r>
    </w:p>
    <w:p w:rsidR="003D0554" w:rsidRPr="008C7A8F" w:rsidRDefault="003D0554" w:rsidP="0076795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A8F">
        <w:rPr>
          <w:rFonts w:ascii="Times New Roman" w:hAnsi="Times New Roman" w:cs="Times New Roman"/>
          <w:sz w:val="28"/>
          <w:szCs w:val="28"/>
        </w:rPr>
        <w:t>самореализация детей через участие в конкурсах, марафонах, фестивалях, соревнованиях, олимпиадах.</w:t>
      </w:r>
    </w:p>
    <w:p w:rsidR="003D0554" w:rsidRPr="00084385" w:rsidRDefault="003D0554" w:rsidP="007679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>2. Для педагогов:</w:t>
      </w:r>
    </w:p>
    <w:p w:rsidR="003D0554" w:rsidRPr="00084385" w:rsidRDefault="003D0554" w:rsidP="0076795E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4385">
        <w:rPr>
          <w:rFonts w:ascii="Times New Roman" w:hAnsi="Times New Roman" w:cs="Times New Roman"/>
          <w:sz w:val="28"/>
          <w:szCs w:val="28"/>
        </w:rPr>
        <w:t xml:space="preserve"> результате психолого-педагогического сопровождения педагоги смогут решать следующие профессиональные задачи в соответствии с видами профессиональной деятельности</w:t>
      </w:r>
      <w:r w:rsidRPr="00824378">
        <w:rPr>
          <w:rFonts w:ascii="Times New Roman" w:hAnsi="Times New Roman" w:cs="Times New Roman"/>
          <w:sz w:val="28"/>
          <w:szCs w:val="28"/>
        </w:rPr>
        <w:t>:</w:t>
      </w:r>
      <w:r w:rsidRPr="0008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54" w:rsidRPr="00084385" w:rsidRDefault="003D0554" w:rsidP="0076795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 xml:space="preserve">участвовать в создании психологически комфортной и безопасной образовательной среды в дошкольном учреждении для детей с ярко выраженными способностями; </w:t>
      </w:r>
    </w:p>
    <w:p w:rsidR="003D0554" w:rsidRPr="00084385" w:rsidRDefault="003D0554" w:rsidP="0076795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психолого-педагогического мониторинга, позволяющие оценить результаты освоения детьми образователь</w:t>
      </w:r>
      <w:r w:rsidR="003307C4">
        <w:rPr>
          <w:rFonts w:ascii="Times New Roman" w:hAnsi="Times New Roman" w:cs="Times New Roman"/>
          <w:sz w:val="28"/>
          <w:szCs w:val="28"/>
        </w:rPr>
        <w:t>ных программ, степень сформирован</w:t>
      </w:r>
      <w:r w:rsidRPr="00084385">
        <w:rPr>
          <w:rFonts w:ascii="Times New Roman" w:hAnsi="Times New Roman" w:cs="Times New Roman"/>
          <w:sz w:val="28"/>
          <w:szCs w:val="28"/>
        </w:rPr>
        <w:t xml:space="preserve">ности у детей с ярко выраженными способностями качеств, необходимых для дальнейшего обучения </w:t>
      </w:r>
      <w:r>
        <w:rPr>
          <w:rFonts w:ascii="Times New Roman" w:hAnsi="Times New Roman" w:cs="Times New Roman"/>
          <w:sz w:val="28"/>
          <w:szCs w:val="28"/>
        </w:rPr>
        <w:t>и развития на следующих уровнях;</w:t>
      </w:r>
    </w:p>
    <w:p w:rsidR="003D0554" w:rsidRPr="00084385" w:rsidRDefault="003D0554" w:rsidP="0076795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>составлять (совместно с психологом и другими специалистами) психолого-педагогическую характеристику (портрет) личности ребенка с ярко выраженными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54" w:rsidRPr="00084385" w:rsidRDefault="003D0554" w:rsidP="0076795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</w:t>
      </w: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 </w:t>
      </w:r>
      <w:r w:rsidRPr="00084385">
        <w:rPr>
          <w:rFonts w:ascii="Times New Roman" w:hAnsi="Times New Roman" w:cs="Times New Roman"/>
          <w:sz w:val="28"/>
          <w:szCs w:val="28"/>
        </w:rPr>
        <w:t>с ярко выраженными способностями;</w:t>
      </w:r>
    </w:p>
    <w:p w:rsidR="003D0554" w:rsidRPr="00D760D4" w:rsidRDefault="003D0554" w:rsidP="0076795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385">
        <w:rPr>
          <w:rFonts w:ascii="Times New Roman" w:hAnsi="Times New Roman" w:cs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особенностей, задатков и склонностей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767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3.</w:t>
      </w:r>
      <w:r w:rsidRPr="0086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66B54">
        <w:rPr>
          <w:rFonts w:ascii="Times New Roman" w:hAnsi="Times New Roman" w:cs="Times New Roman"/>
          <w:sz w:val="28"/>
          <w:szCs w:val="28"/>
        </w:rPr>
        <w:t>Для ДОО:</w:t>
      </w:r>
    </w:p>
    <w:p w:rsidR="003D0554" w:rsidRPr="00866B54" w:rsidRDefault="003D0554" w:rsidP="00767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функционирующая система психолого-педагогического сопровождения и поддержки одаренных детей;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наличие постоянно обновляемой информационной базы данных одаренных, талантливых и способных детей ДОО;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высокий </w:t>
      </w:r>
      <w:r w:rsidRPr="00866B54">
        <w:rPr>
          <w:rFonts w:ascii="Times New Roman" w:hAnsi="Times New Roman" w:cs="Times New Roman"/>
          <w:sz w:val="28"/>
          <w:szCs w:val="28"/>
        </w:rPr>
        <w:t>уровень  качества образования в ДОО;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оснащённость</w:t>
      </w:r>
      <w:r w:rsidRPr="00866B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B54">
        <w:rPr>
          <w:rFonts w:ascii="Times New Roman" w:hAnsi="Times New Roman" w:cs="Times New Roman"/>
          <w:sz w:val="28"/>
          <w:szCs w:val="28"/>
        </w:rPr>
        <w:t xml:space="preserve"> материально–технической базы ДОО;</w:t>
      </w:r>
    </w:p>
    <w:p w:rsidR="003D05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высокий рейтинг среди дошкольных образовательных учреждений города и района, у родителей воспитанников.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54">
        <w:rPr>
          <w:rFonts w:ascii="Times New Roman" w:hAnsi="Times New Roman" w:cs="Times New Roman"/>
          <w:sz w:val="28"/>
          <w:szCs w:val="28"/>
        </w:rPr>
        <w:t>Для семьей воспитанников: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рост педагогической компетентности родителей в понимании и развитии детей с ярко выраженными способностями;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включенность родителей в образовательный процесс ДОО;</w:t>
      </w:r>
    </w:p>
    <w:p w:rsidR="003D05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66B54">
        <w:rPr>
          <w:rFonts w:ascii="Times New Roman" w:hAnsi="Times New Roman" w:cs="Times New Roman"/>
          <w:sz w:val="28"/>
          <w:szCs w:val="28"/>
        </w:rPr>
        <w:tab/>
        <w:t>удовлетворенность образовательной деятельностью ДОО.</w:t>
      </w: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Pr="00866B54" w:rsidRDefault="003D0554" w:rsidP="0076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B54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-  </w:t>
      </w:r>
      <w:r w:rsidRPr="00866B54">
        <w:rPr>
          <w:rFonts w:ascii="Times New Roman" w:hAnsi="Times New Roman" w:cs="Times New Roman"/>
          <w:sz w:val="28"/>
          <w:szCs w:val="28"/>
        </w:rPr>
        <w:t>три года.</w:t>
      </w:r>
    </w:p>
    <w:p w:rsidR="003D0554" w:rsidRDefault="003D0554" w:rsidP="001A4A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</w:rPr>
      </w:pPr>
    </w:p>
    <w:p w:rsidR="003D0554" w:rsidRPr="00D760D4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0D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Результативность</w:t>
      </w:r>
    </w:p>
    <w:p w:rsidR="003D0554" w:rsidRDefault="003D0554" w:rsidP="001A4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D0554" w:rsidRDefault="003D0554" w:rsidP="00472DF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Основными критериями анализа результативности реализации системы сопровождения детей с ярко выраженными способностями являются:</w:t>
      </w:r>
    </w:p>
    <w:p w:rsidR="003D0554" w:rsidRPr="00CF7BD5" w:rsidRDefault="003D0554" w:rsidP="00472DF5">
      <w:pPr>
        <w:pStyle w:val="a6"/>
        <w:numPr>
          <w:ilvl w:val="1"/>
          <w:numId w:val="12"/>
        </w:numPr>
        <w:suppressAutoHyphens/>
        <w:ind w:left="1417"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высокий уровень развития ярко выраженных способностей детей;</w:t>
      </w:r>
    </w:p>
    <w:p w:rsidR="003D0554" w:rsidRPr="00CF7BD5" w:rsidRDefault="003D0554" w:rsidP="00472DF5">
      <w:pPr>
        <w:pStyle w:val="a6"/>
        <w:numPr>
          <w:ilvl w:val="1"/>
          <w:numId w:val="12"/>
        </w:numPr>
        <w:suppressAutoHyphens/>
        <w:ind w:left="1417"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количество воспитанников, проявляющих признаки одаренности;</w:t>
      </w:r>
    </w:p>
    <w:p w:rsidR="003D0554" w:rsidRPr="00CF7BD5" w:rsidRDefault="003D0554" w:rsidP="00472DF5">
      <w:pPr>
        <w:pStyle w:val="a6"/>
        <w:numPr>
          <w:ilvl w:val="1"/>
          <w:numId w:val="12"/>
        </w:numPr>
        <w:suppressAutoHyphens/>
        <w:ind w:left="1417" w:hanging="35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компетентность педагогического коллектива и родителей в вопросах сопровождения ребенка с ярко выраженными способностями</w:t>
      </w:r>
      <w:r w:rsidRPr="00CF7BD5">
        <w:rPr>
          <w:rFonts w:ascii="Times New Roman" w:hAnsi="Times New Roman" w:cs="Times New Roman"/>
        </w:rPr>
        <w:t>.</w:t>
      </w:r>
    </w:p>
    <w:p w:rsidR="003D0554" w:rsidRDefault="003D0554" w:rsidP="00472D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3335">
        <w:rPr>
          <w:rFonts w:ascii="Times New Roman" w:hAnsi="Times New Roman" w:cs="Times New Roman"/>
          <w:sz w:val="28"/>
          <w:szCs w:val="28"/>
          <w:lang w:eastAsia="zh-CN"/>
        </w:rPr>
        <w:t>Опытно-экспериментальная работа с детьми проводилась в течение трех лет, начиная со средней группы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E73335"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73335">
        <w:rPr>
          <w:rFonts w:ascii="Times New Roman" w:hAnsi="Times New Roman" w:cs="Times New Roman"/>
          <w:sz w:val="28"/>
          <w:szCs w:val="28"/>
          <w:lang w:eastAsia="zh-CN"/>
        </w:rPr>
        <w:t xml:space="preserve"> уч.г. </w:t>
      </w: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E73335">
        <w:rPr>
          <w:rFonts w:ascii="Times New Roman" w:hAnsi="Times New Roman" w:cs="Times New Roman"/>
          <w:sz w:val="28"/>
          <w:szCs w:val="28"/>
          <w:lang w:eastAsia="zh-CN"/>
        </w:rPr>
        <w:t>о подготовите</w:t>
      </w:r>
      <w:r>
        <w:rPr>
          <w:rFonts w:ascii="Times New Roman" w:hAnsi="Times New Roman" w:cs="Times New Roman"/>
          <w:sz w:val="28"/>
          <w:szCs w:val="28"/>
          <w:lang w:eastAsia="zh-CN"/>
        </w:rPr>
        <w:t>льную к школе группу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уч.г. </w:t>
      </w:r>
      <w:r w:rsidRPr="002609DA">
        <w:rPr>
          <w:rFonts w:ascii="Times New Roman" w:hAnsi="Times New Roman" w:cs="Times New Roman"/>
          <w:sz w:val="28"/>
          <w:szCs w:val="28"/>
          <w:lang w:eastAsia="zh-CN"/>
        </w:rPr>
        <w:t xml:space="preserve">Анализ </w:t>
      </w:r>
      <w:r w:rsidRPr="00D760D4">
        <w:rPr>
          <w:rFonts w:ascii="Times New Roman" w:hAnsi="Times New Roman" w:cs="Times New Roman"/>
          <w:sz w:val="28"/>
          <w:szCs w:val="28"/>
          <w:lang w:eastAsia="zh-CN"/>
        </w:rPr>
        <w:t>уровня развития творческих способностей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проведен</w:t>
      </w:r>
      <w:r w:rsidRPr="002609DA"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пакета психологических методик, проводимых в начале и конце учебного года.</w:t>
      </w:r>
      <w:r w:rsidRPr="002609DA">
        <w:rPr>
          <w:rFonts w:ascii="Times New Roman" w:hAnsi="Times New Roman" w:cs="Times New Roman"/>
          <w:sz w:val="28"/>
          <w:szCs w:val="28"/>
        </w:rPr>
        <w:t xml:space="preserve"> </w:t>
      </w:r>
      <w:r w:rsidR="00CE46D0" w:rsidRPr="00CE46D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CE46D0" w:rsidRPr="00CE46D0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Приложение</w:t>
      </w:r>
      <w:r w:rsidR="00CE46D0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№</w:t>
      </w:r>
      <w:r w:rsidR="003307C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2</w:t>
      </w:r>
      <w:r w:rsidR="00CE46D0" w:rsidRPr="00C6032E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CE46D0">
        <w:rPr>
          <w:rFonts w:ascii="Times New Roman" w:hAnsi="Times New Roman" w:cs="Times New Roman"/>
          <w:sz w:val="28"/>
          <w:szCs w:val="28"/>
        </w:rPr>
        <w:t>.</w:t>
      </w:r>
      <w:r w:rsidRPr="0026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54" w:rsidRDefault="003D0554" w:rsidP="00472DF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развития ярко выраженных способностей у ребенка являются следующие характеристики (</w:t>
      </w:r>
      <w:r w:rsidRPr="00494E92">
        <w:rPr>
          <w:rFonts w:ascii="Times New Roman" w:hAnsi="Times New Roman" w:cs="Times New Roman"/>
          <w:sz w:val="28"/>
          <w:szCs w:val="28"/>
        </w:rPr>
        <w:t>по методике</w:t>
      </w:r>
      <w:r w:rsidRPr="00494E92">
        <w:t xml:space="preserve"> </w:t>
      </w:r>
      <w:r w:rsidRPr="00494E92">
        <w:rPr>
          <w:rFonts w:ascii="Times New Roman" w:hAnsi="Times New Roman" w:cs="Times New Roman"/>
          <w:sz w:val="28"/>
          <w:szCs w:val="28"/>
        </w:rPr>
        <w:t>диагностики универсальных творческих способностей В. Синельникова, В. Кудрявцева</w:t>
      </w:r>
      <w:r w:rsidRPr="00D670C0">
        <w:rPr>
          <w:rFonts w:ascii="Times New Roman" w:hAnsi="Times New Roman" w:cs="Times New Roman"/>
          <w:sz w:val="28"/>
          <w:szCs w:val="28"/>
        </w:rPr>
        <w:t>)</w:t>
      </w:r>
      <w:r w:rsidRPr="00E72B7A">
        <w:rPr>
          <w:rFonts w:ascii="Times New Roman" w:hAnsi="Times New Roman" w:cs="Times New Roman"/>
          <w:sz w:val="28"/>
          <w:szCs w:val="28"/>
        </w:rPr>
        <w:t>:</w:t>
      </w:r>
    </w:p>
    <w:p w:rsidR="003D0554" w:rsidRDefault="003D0554" w:rsidP="00472DF5">
      <w:pPr>
        <w:numPr>
          <w:ilvl w:val="0"/>
          <w:numId w:val="1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51E7B">
        <w:rPr>
          <w:rFonts w:ascii="Times New Roman" w:hAnsi="Times New Roman" w:cs="Times New Roman"/>
          <w:sz w:val="28"/>
          <w:szCs w:val="28"/>
        </w:rPr>
        <w:t>способн</w:t>
      </w:r>
      <w:r w:rsidR="005A6F33">
        <w:rPr>
          <w:rFonts w:ascii="Times New Roman" w:hAnsi="Times New Roman" w:cs="Times New Roman"/>
          <w:sz w:val="28"/>
          <w:szCs w:val="28"/>
        </w:rPr>
        <w:t>остей ребенка к преобразованию «</w:t>
      </w:r>
      <w:r w:rsidRPr="00B51E7B">
        <w:rPr>
          <w:rFonts w:ascii="Times New Roman" w:hAnsi="Times New Roman" w:cs="Times New Roman"/>
          <w:sz w:val="28"/>
          <w:szCs w:val="28"/>
        </w:rPr>
        <w:t>нереального</w:t>
      </w:r>
      <w:r w:rsidR="005A6F33">
        <w:rPr>
          <w:rFonts w:ascii="Times New Roman" w:hAnsi="Times New Roman" w:cs="Times New Roman"/>
          <w:sz w:val="28"/>
          <w:szCs w:val="28"/>
        </w:rPr>
        <w:t>» в «</w:t>
      </w:r>
      <w:r w:rsidRPr="00B51E7B">
        <w:rPr>
          <w:rFonts w:ascii="Times New Roman" w:hAnsi="Times New Roman" w:cs="Times New Roman"/>
          <w:sz w:val="28"/>
          <w:szCs w:val="28"/>
        </w:rPr>
        <w:t>реальное</w:t>
      </w:r>
      <w:r w:rsidR="005A6F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(реализация воображения);</w:t>
      </w:r>
    </w:p>
    <w:p w:rsidR="003D0554" w:rsidRDefault="003D0554" w:rsidP="00472DF5">
      <w:pPr>
        <w:numPr>
          <w:ilvl w:val="0"/>
          <w:numId w:val="1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B5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E7B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1E7B">
        <w:rPr>
          <w:rFonts w:ascii="Times New Roman" w:hAnsi="Times New Roman" w:cs="Times New Roman"/>
          <w:sz w:val="28"/>
          <w:szCs w:val="28"/>
        </w:rPr>
        <w:t xml:space="preserve"> видеть целое раньше частей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54" w:rsidRDefault="003D0554" w:rsidP="00472DF5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реализация н</w:t>
      </w:r>
      <w:r w:rsidRPr="00B51E7B">
        <w:rPr>
          <w:rFonts w:ascii="Times New Roman" w:hAnsi="Times New Roman" w:cs="Times New Roman"/>
          <w:sz w:val="28"/>
          <w:szCs w:val="28"/>
        </w:rPr>
        <w:t>адситуативно-преобразовательн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E7B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E7B">
        <w:rPr>
          <w:rFonts w:ascii="Times New Roman" w:hAnsi="Times New Roman" w:cs="Times New Roman"/>
          <w:sz w:val="28"/>
          <w:szCs w:val="28"/>
        </w:rPr>
        <w:t xml:space="preserve"> творческих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54" w:rsidRDefault="003D0554" w:rsidP="00472DF5">
      <w:pPr>
        <w:numPr>
          <w:ilvl w:val="0"/>
          <w:numId w:val="1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51E7B">
        <w:rPr>
          <w:rFonts w:ascii="Times New Roman" w:hAnsi="Times New Roman" w:cs="Times New Roman"/>
          <w:sz w:val="28"/>
          <w:szCs w:val="28"/>
        </w:rPr>
        <w:t>способности к экспериментированию с преобразующимися объектами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472DF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>езультаты обследования детей средн</w:t>
      </w:r>
      <w:r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группы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 xml:space="preserve"> (среднегрупповые значения)</w:t>
      </w:r>
      <w:r w:rsidRPr="00494E92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r w:rsidRPr="004C4E4E">
        <w:rPr>
          <w:rFonts w:ascii="Times New Roman" w:hAnsi="Times New Roman" w:cs="Times New Roman"/>
          <w:sz w:val="28"/>
          <w:szCs w:val="28"/>
          <w:lang w:eastAsia="zh-CN"/>
        </w:rPr>
        <w:t>конец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C4E4E"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>учебного</w:t>
      </w:r>
      <w:r w:rsidRPr="00494E92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>года позволили сделать вывод о</w:t>
      </w:r>
      <w:r>
        <w:rPr>
          <w:rFonts w:ascii="Times New Roman" w:hAnsi="Times New Roman" w:cs="Times New Roman"/>
          <w:sz w:val="28"/>
          <w:szCs w:val="28"/>
          <w:lang w:eastAsia="zh-CN"/>
        </w:rPr>
        <w:t>б умеренной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 xml:space="preserve"> положительной динамике в развитии способностей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 детей 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>по каждому из параметров оценивания. Результаты представлены в гистограмм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494E92">
        <w:rPr>
          <w:rFonts w:ascii="Times New Roman" w:hAnsi="Times New Roman" w:cs="Times New Roman"/>
          <w:sz w:val="28"/>
          <w:szCs w:val="28"/>
          <w:lang w:eastAsia="zh-CN"/>
        </w:rPr>
        <w:t xml:space="preserve"> (Рис.1).</w:t>
      </w:r>
    </w:p>
    <w:p w:rsidR="0076795E" w:rsidRDefault="0076795E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B5683" w:rsidRDefault="00AB5683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B5683" w:rsidRDefault="00AB5683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B5683" w:rsidRDefault="00AB5683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Pr="00E222DF" w:rsidRDefault="0076795E" w:rsidP="001A4AE4">
      <w:pPr>
        <w:tabs>
          <w:tab w:val="left" w:pos="121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Результаты диагностики универсальных творческих способностей детей 4-5 лет (средняя группа)</w:t>
      </w:r>
      <w:r w:rsidR="00E222D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по методике В.</w:t>
      </w:r>
      <w:r w:rsidR="0076795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Синельникова, В.</w:t>
      </w:r>
      <w:r w:rsidR="0076795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Кудрявцева</w:t>
      </w:r>
      <w:r w:rsidR="0076340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2015-2016уч. г.</w:t>
      </w:r>
    </w:p>
    <w:p w:rsidR="005A6F33" w:rsidRPr="00763407" w:rsidRDefault="005A6F33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28"/>
        </w:rPr>
      </w:pPr>
    </w:p>
    <w:p w:rsidR="003D0554" w:rsidRDefault="001A4AE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72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">
            <v:imagedata r:id="rId11" o:title="" cropbottom="-24f"/>
            <o:lock v:ext="edit" aspectratio="f"/>
          </v:shape>
        </w:pict>
      </w:r>
    </w:p>
    <w:p w:rsidR="003D0554" w:rsidRPr="00763407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3407">
        <w:rPr>
          <w:rFonts w:ascii="Times New Roman" w:hAnsi="Times New Roman" w:cs="Times New Roman"/>
          <w:b/>
          <w:bCs/>
          <w:sz w:val="24"/>
          <w:szCs w:val="28"/>
        </w:rPr>
        <w:t>Рис.1</w:t>
      </w:r>
    </w:p>
    <w:p w:rsidR="0076795E" w:rsidRDefault="0076795E" w:rsidP="0076795E">
      <w:pPr>
        <w:tabs>
          <w:tab w:val="left" w:pos="390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554" w:rsidRDefault="003D0554" w:rsidP="0076795E">
      <w:pPr>
        <w:tabs>
          <w:tab w:val="left" w:pos="390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 данной группы в старшем дошкольном возрасте проводилось с помощью психологических методик: «Опросник креативности» Рензулли, «Дорисовывание фигур» О.М.</w:t>
      </w:r>
      <w:r w:rsidR="0076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Дьяченко.</w:t>
      </w:r>
    </w:p>
    <w:p w:rsidR="003D0554" w:rsidRDefault="003D0554" w:rsidP="0076795E">
      <w:pPr>
        <w:tabs>
          <w:tab w:val="left" w:pos="390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развития ярко выраженных способностей у ребенка являются следующие характеристики (по методике</w:t>
      </w:r>
      <w:r w:rsidRPr="00D670C0"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«Опросник креативности» Рензулли</w:t>
      </w:r>
      <w:r w:rsidRPr="00D670C0">
        <w:rPr>
          <w:rFonts w:ascii="Times New Roman" w:hAnsi="Times New Roman" w:cs="Times New Roman"/>
          <w:sz w:val="28"/>
          <w:szCs w:val="28"/>
        </w:rPr>
        <w:t>)</w:t>
      </w:r>
      <w:r w:rsidRPr="00E72B7A">
        <w:rPr>
          <w:rFonts w:ascii="Times New Roman" w:hAnsi="Times New Roman" w:cs="Times New Roman"/>
          <w:sz w:val="28"/>
          <w:szCs w:val="28"/>
        </w:rPr>
        <w:t>:</w:t>
      </w:r>
    </w:p>
    <w:p w:rsidR="003D0554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24A6">
        <w:rPr>
          <w:rFonts w:ascii="Times New Roman" w:hAnsi="Times New Roman" w:cs="Times New Roman"/>
          <w:sz w:val="28"/>
          <w:szCs w:val="28"/>
        </w:rPr>
        <w:t>юбознател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F024A6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Pr="00F024A6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>2. Выдви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F024A6">
        <w:rPr>
          <w:rFonts w:ascii="Times New Roman" w:hAnsi="Times New Roman" w:cs="Times New Roman"/>
          <w:sz w:val="28"/>
          <w:szCs w:val="28"/>
        </w:rPr>
        <w:t xml:space="preserve"> большо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24A6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идей, решений проблем</w:t>
      </w:r>
      <w:r w:rsidRPr="00F024A6">
        <w:rPr>
          <w:rFonts w:ascii="Times New Roman" w:hAnsi="Times New Roman" w:cs="Times New Roman"/>
          <w:sz w:val="28"/>
          <w:szCs w:val="28"/>
        </w:rPr>
        <w:t>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>3. Свобод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4A6">
        <w:rPr>
          <w:rFonts w:ascii="Times New Roman" w:hAnsi="Times New Roman" w:cs="Times New Roman"/>
          <w:sz w:val="28"/>
          <w:szCs w:val="28"/>
        </w:rPr>
        <w:t xml:space="preserve"> в выражении своего мнения, упорн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F024A6">
        <w:rPr>
          <w:rFonts w:ascii="Times New Roman" w:hAnsi="Times New Roman" w:cs="Times New Roman"/>
          <w:sz w:val="28"/>
          <w:szCs w:val="28"/>
        </w:rPr>
        <w:t xml:space="preserve"> и настойчив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F024A6">
        <w:rPr>
          <w:rFonts w:ascii="Times New Roman" w:hAnsi="Times New Roman" w:cs="Times New Roman"/>
          <w:sz w:val="28"/>
          <w:szCs w:val="28"/>
        </w:rPr>
        <w:t>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>4. Способ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F024A6">
        <w:rPr>
          <w:rFonts w:ascii="Times New Roman" w:hAnsi="Times New Roman" w:cs="Times New Roman"/>
          <w:sz w:val="28"/>
          <w:szCs w:val="28"/>
        </w:rPr>
        <w:t xml:space="preserve"> рисковать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4A6">
        <w:rPr>
          <w:rFonts w:ascii="Times New Roman" w:hAnsi="Times New Roman" w:cs="Times New Roman"/>
          <w:sz w:val="28"/>
          <w:szCs w:val="28"/>
        </w:rPr>
        <w:t xml:space="preserve"> предприимчив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F024A6">
        <w:rPr>
          <w:rFonts w:ascii="Times New Roman" w:hAnsi="Times New Roman" w:cs="Times New Roman"/>
          <w:sz w:val="28"/>
          <w:szCs w:val="28"/>
        </w:rPr>
        <w:t xml:space="preserve"> и решител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F024A6">
        <w:rPr>
          <w:rFonts w:ascii="Times New Roman" w:hAnsi="Times New Roman" w:cs="Times New Roman"/>
          <w:sz w:val="28"/>
          <w:szCs w:val="28"/>
        </w:rPr>
        <w:t>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24A6">
        <w:rPr>
          <w:rFonts w:ascii="Times New Roman" w:hAnsi="Times New Roman" w:cs="Times New Roman"/>
          <w:sz w:val="28"/>
          <w:szCs w:val="28"/>
        </w:rPr>
        <w:t>анипулир</w:t>
      </w:r>
      <w:r>
        <w:rPr>
          <w:rFonts w:ascii="Times New Roman" w:hAnsi="Times New Roman" w:cs="Times New Roman"/>
          <w:sz w:val="28"/>
          <w:szCs w:val="28"/>
        </w:rPr>
        <w:t xml:space="preserve">ование идеями, </w:t>
      </w:r>
      <w:r w:rsidRPr="00F024A6">
        <w:rPr>
          <w:rFonts w:ascii="Times New Roman" w:hAnsi="Times New Roman" w:cs="Times New Roman"/>
          <w:sz w:val="28"/>
          <w:szCs w:val="28"/>
        </w:rPr>
        <w:t>улучшение и изменение правил и объектов.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24A6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024A6">
        <w:rPr>
          <w:rFonts w:ascii="Times New Roman" w:hAnsi="Times New Roman" w:cs="Times New Roman"/>
          <w:sz w:val="28"/>
          <w:szCs w:val="28"/>
        </w:rPr>
        <w:t xml:space="preserve"> чувство юмора.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4A6">
        <w:rPr>
          <w:rFonts w:ascii="Times New Roman" w:hAnsi="Times New Roman" w:cs="Times New Roman"/>
          <w:sz w:val="28"/>
          <w:szCs w:val="28"/>
        </w:rPr>
        <w:t>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4A6">
        <w:rPr>
          <w:rFonts w:ascii="Times New Roman" w:hAnsi="Times New Roman" w:cs="Times New Roman"/>
          <w:sz w:val="28"/>
          <w:szCs w:val="28"/>
        </w:rPr>
        <w:t xml:space="preserve"> необычного в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4A6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24A6">
        <w:rPr>
          <w:rFonts w:ascii="Times New Roman" w:hAnsi="Times New Roman" w:cs="Times New Roman"/>
          <w:sz w:val="28"/>
          <w:szCs w:val="28"/>
        </w:rPr>
        <w:t xml:space="preserve"> чувствительность.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>8. Облада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024A6">
        <w:rPr>
          <w:rFonts w:ascii="Times New Roman" w:hAnsi="Times New Roman" w:cs="Times New Roman"/>
          <w:sz w:val="28"/>
          <w:szCs w:val="28"/>
        </w:rPr>
        <w:t xml:space="preserve"> чувством прекрасного.</w:t>
      </w:r>
    </w:p>
    <w:p w:rsidR="003D0554" w:rsidRPr="00F024A6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24A6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ность отстаивать </w:t>
      </w:r>
      <w:r w:rsidRPr="00F024A6">
        <w:rPr>
          <w:rFonts w:ascii="Times New Roman" w:hAnsi="Times New Roman" w:cs="Times New Roman"/>
          <w:sz w:val="28"/>
          <w:szCs w:val="28"/>
        </w:rPr>
        <w:t>собственное 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4A6">
        <w:rPr>
          <w:rFonts w:ascii="Times New Roman" w:hAnsi="Times New Roman" w:cs="Times New Roman"/>
          <w:sz w:val="28"/>
          <w:szCs w:val="28"/>
        </w:rPr>
        <w:t xml:space="preserve"> индивидуал</w:t>
      </w:r>
      <w:r>
        <w:rPr>
          <w:rFonts w:ascii="Times New Roman" w:hAnsi="Times New Roman" w:cs="Times New Roman"/>
          <w:sz w:val="28"/>
          <w:szCs w:val="28"/>
        </w:rPr>
        <w:t>ьность</w:t>
      </w:r>
      <w:r w:rsidRPr="00F024A6"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76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4A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F024A6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4A6">
        <w:rPr>
          <w:rFonts w:ascii="Times New Roman" w:hAnsi="Times New Roman" w:cs="Times New Roman"/>
          <w:sz w:val="28"/>
          <w:szCs w:val="28"/>
        </w:rPr>
        <w:t>ритик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024A6">
        <w:rPr>
          <w:rFonts w:ascii="Times New Roman" w:hAnsi="Times New Roman" w:cs="Times New Roman"/>
          <w:sz w:val="28"/>
          <w:szCs w:val="28"/>
        </w:rPr>
        <w:t>.</w:t>
      </w:r>
    </w:p>
    <w:p w:rsidR="003D0554" w:rsidRDefault="003D0554" w:rsidP="007679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Результаты обследования детей старшего дошкольного возраста </w:t>
      </w:r>
      <w:r w:rsidRPr="00CB5C7B">
        <w:rPr>
          <w:rFonts w:ascii="Times New Roman" w:hAnsi="Times New Roman" w:cs="Times New Roman"/>
          <w:sz w:val="28"/>
          <w:szCs w:val="28"/>
          <w:lang w:eastAsia="zh-CN"/>
        </w:rPr>
        <w:t>(среднегрупповые значения)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позволили</w:t>
      </w:r>
      <w:r w:rsidRPr="00BA5877">
        <w:rPr>
          <w:rFonts w:ascii="Times New Roman" w:hAnsi="Times New Roman" w:cs="Times New Roman"/>
          <w:sz w:val="28"/>
          <w:szCs w:val="28"/>
          <w:lang w:eastAsia="zh-CN"/>
        </w:rPr>
        <w:t xml:space="preserve"> сделат</w:t>
      </w:r>
      <w:r>
        <w:rPr>
          <w:rFonts w:ascii="Times New Roman" w:hAnsi="Times New Roman" w:cs="Times New Roman"/>
          <w:sz w:val="28"/>
          <w:szCs w:val="28"/>
          <w:lang w:eastAsia="zh-CN"/>
        </w:rPr>
        <w:t>ь вывод о положительной динамике</w:t>
      </w:r>
      <w:r w:rsidRPr="00BA5877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развитии креативности у детей</w:t>
      </w:r>
      <w:r w:rsidRPr="00BA587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Результаты представлены в гистограмме (Рис.2), где наглядно отражен рост уровня творческих характеристик у детей на конец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учебного года по сравнению с началом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учебного года.</w:t>
      </w:r>
    </w:p>
    <w:p w:rsidR="0076795E" w:rsidRDefault="0076795E" w:rsidP="007679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7679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7679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7679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zh-CN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  <w:lang w:eastAsia="zh-CN"/>
        </w:rPr>
        <w:lastRenderedPageBreak/>
        <w:t xml:space="preserve">Анализ диагностики (качественная оценка) творческих характеристик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 xml:space="preserve">у детей </w:t>
      </w: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старшего дошкольного возраста (5-7 лет)</w:t>
      </w: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zh-CN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(Опросник креативности Рензулли)</w:t>
      </w:r>
      <w:r w:rsidRPr="00E222DF">
        <w:rPr>
          <w:rFonts w:ascii="Times New Roman" w:hAnsi="Times New Roman" w:cs="Times New Roman"/>
          <w:b/>
          <w:bCs/>
          <w:sz w:val="24"/>
          <w:szCs w:val="28"/>
          <w:lang w:eastAsia="zh-CN"/>
        </w:rPr>
        <w:t xml:space="preserve"> </w:t>
      </w:r>
    </w:p>
    <w:p w:rsidR="003D0554" w:rsidRPr="00681128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D0554" w:rsidRDefault="001A4AE4" w:rsidP="001A4A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i1026" type="#_x0000_t75" style="width:417pt;height:236.4pt;visibility:visible">
            <v:imagedata r:id="rId12" o:title=""/>
            <o:lock v:ext="edit" aspectratio="f"/>
          </v:shape>
        </w:pict>
      </w:r>
    </w:p>
    <w:p w:rsidR="003D0554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986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D0554" w:rsidRPr="00B54986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D0554" w:rsidRDefault="003D0554" w:rsidP="007679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Наряду с качественным анализом методика Рензулли даёт возможность количественной оценки результативности. Важным критерием анализа результативности реализации системы сопровождения является рост числа воспитанников, демонстрирующих высокий уровень развития креативности. На гистограмме (Рис.3) отражено</w:t>
      </w:r>
      <w:r w:rsidRPr="00AE6F4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увеличение количества детей, демонстрирующих высокий уровень креативности на конец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учебного года по сравнению с началом 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sz w:val="28"/>
          <w:szCs w:val="28"/>
          <w:lang w:eastAsia="zh-CN"/>
        </w:rPr>
        <w:t>-201</w:t>
      </w:r>
      <w:r w:rsidR="004C4E4E">
        <w:rPr>
          <w:rFonts w:ascii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учебного года.</w:t>
      </w:r>
    </w:p>
    <w:p w:rsidR="003D0554" w:rsidRDefault="003D0554" w:rsidP="001A4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795E" w:rsidRDefault="0076795E" w:rsidP="001A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ab/>
      </w:r>
      <w:r w:rsidRPr="00E222DF">
        <w:rPr>
          <w:rFonts w:ascii="Times New Roman" w:hAnsi="Times New Roman" w:cs="Times New Roman"/>
          <w:b/>
          <w:bCs/>
          <w:sz w:val="24"/>
          <w:szCs w:val="28"/>
          <w:lang w:eastAsia="zh-CN"/>
        </w:rPr>
        <w:t>Анализ диагностики</w:t>
      </w:r>
      <w:r w:rsidRPr="00E222DF">
        <w:rPr>
          <w:rFonts w:ascii="Times New Roman" w:hAnsi="Times New Roman" w:cs="Times New Roman"/>
          <w:sz w:val="24"/>
          <w:szCs w:val="28"/>
          <w:lang w:eastAsia="zh-CN"/>
        </w:rPr>
        <w:t xml:space="preserve"> (</w:t>
      </w:r>
      <w:r w:rsidRPr="00E222DF">
        <w:rPr>
          <w:rFonts w:ascii="Times New Roman" w:hAnsi="Times New Roman" w:cs="Times New Roman"/>
          <w:b/>
          <w:bCs/>
          <w:sz w:val="24"/>
          <w:szCs w:val="28"/>
          <w:lang w:eastAsia="zh-CN"/>
        </w:rPr>
        <w:t xml:space="preserve">количественная оценка) креативности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 xml:space="preserve">у детей </w:t>
      </w: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старшего дошкольного возраста (5-7 лет)</w:t>
      </w:r>
    </w:p>
    <w:p w:rsidR="003D0554" w:rsidRPr="00E222DF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zh-CN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(Опросник креативности Рензулли)</w:t>
      </w:r>
      <w:r w:rsidRPr="00E222DF">
        <w:rPr>
          <w:rFonts w:ascii="Times New Roman" w:hAnsi="Times New Roman" w:cs="Times New Roman"/>
          <w:b/>
          <w:bCs/>
          <w:sz w:val="24"/>
          <w:szCs w:val="28"/>
          <w:lang w:eastAsia="zh-CN"/>
        </w:rPr>
        <w:t xml:space="preserve"> </w:t>
      </w:r>
    </w:p>
    <w:p w:rsidR="003D0554" w:rsidRPr="00681128" w:rsidRDefault="003D0554" w:rsidP="001A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D0554" w:rsidRDefault="001A4AE4" w:rsidP="001A4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Диаграмма 3" o:spid="_x0000_i1027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b8vW3QAAAAUBAAAPAAAAZHJzL2Rvd25y&#10;ZXYueG1sTI/BTsMwEETvSPyDtUjcqENC0yjEqSgqlyJUNeUDtvGSBOJ1iN02/D2GC1xWGs1o5m2x&#10;nEwvTjS6zrKC21kEgri2uuNGwev+6SYD4Tyyxt4yKfgiB8vy8qLAXNsz7+hU+UaEEnY5Kmi9H3Ip&#10;Xd2SQTezA3Hw3uxo0Ac5NlKPeA7lppdxFKXSYMdhocWBHluqP6qjUfC8Xq1XL+9ZV82zHrfpdrPZ&#10;f6ZKXV9ND/cgPE3+Lww/+AEdysB0sEfWTvQKwiP+9wZvEcdzEAcFd0mSgCwL+Z++/AY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">
            <v:imagedata r:id="rId13" o:title=""/>
            <o:lock v:ext="edit" aspectratio="f"/>
          </v:shape>
        </w:pict>
      </w:r>
    </w:p>
    <w:p w:rsidR="003D0554" w:rsidRDefault="003D0554" w:rsidP="001A4AE4">
      <w:pPr>
        <w:suppressAutoHyphens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Default="003D0554" w:rsidP="001A4AE4">
      <w:pPr>
        <w:suppressAutoHyphens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986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D0554" w:rsidRDefault="003D0554" w:rsidP="001A4AE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Проследить динамику роста количества детей с высоким уровнем</w:t>
      </w:r>
    </w:p>
    <w:p w:rsidR="003D0554" w:rsidRPr="00681128" w:rsidRDefault="003D0554" w:rsidP="001A4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воображения и творческих способностей позволяет методика </w:t>
      </w:r>
      <w:r>
        <w:rPr>
          <w:rFonts w:ascii="Times New Roman" w:hAnsi="Times New Roman" w:cs="Times New Roman"/>
          <w:sz w:val="28"/>
          <w:szCs w:val="28"/>
        </w:rPr>
        <w:t>«Дорисовывание фигур» О.М.</w:t>
      </w:r>
      <w:r w:rsidR="0076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Дьяченко, проводимая в начале и конце учебного года на старшей и подготовительной к школе группе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AB0C0D">
        <w:rPr>
          <w:rFonts w:ascii="Times New Roman" w:hAnsi="Times New Roman" w:cs="Times New Roman"/>
          <w:color w:val="0D0D0D"/>
          <w:sz w:val="28"/>
          <w:szCs w:val="28"/>
          <w:lang w:eastAsia="zh-CN"/>
        </w:rPr>
        <w:t xml:space="preserve">С помощью анализа данных можно сделать вывод об устойчивой тенденции к </w:t>
      </w:r>
      <w:r>
        <w:rPr>
          <w:rFonts w:ascii="Times New Roman" w:hAnsi="Times New Roman" w:cs="Times New Roman"/>
          <w:color w:val="0D0D0D"/>
          <w:sz w:val="28"/>
          <w:szCs w:val="28"/>
          <w:lang w:eastAsia="zh-CN"/>
        </w:rPr>
        <w:t>увеличению</w:t>
      </w:r>
      <w:r w:rsidRPr="00AB0C0D">
        <w:rPr>
          <w:rFonts w:ascii="Times New Roman" w:hAnsi="Times New Roman" w:cs="Times New Roman"/>
          <w:color w:val="0D0D0D"/>
          <w:sz w:val="28"/>
          <w:szCs w:val="28"/>
          <w:lang w:eastAsia="zh-CN"/>
        </w:rPr>
        <w:t xml:space="preserve"> количества</w:t>
      </w:r>
      <w:r>
        <w:rPr>
          <w:rFonts w:ascii="Times New Roman" w:hAnsi="Times New Roman" w:cs="Times New Roman"/>
          <w:color w:val="0D0D0D"/>
          <w:sz w:val="28"/>
          <w:szCs w:val="28"/>
          <w:lang w:eastAsia="zh-CN"/>
        </w:rPr>
        <w:t xml:space="preserve"> детей с ярко выраженными способностями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(Рис.4)</w:t>
      </w:r>
      <w:r w:rsidRPr="00AB0C0D">
        <w:rPr>
          <w:rFonts w:ascii="Times New Roman" w:hAnsi="Times New Roman" w:cs="Times New Roman"/>
          <w:color w:val="0D0D0D"/>
          <w:sz w:val="28"/>
          <w:szCs w:val="28"/>
          <w:lang w:eastAsia="zh-CN"/>
        </w:rPr>
        <w:t>.</w:t>
      </w:r>
    </w:p>
    <w:p w:rsidR="007C0DC3" w:rsidRDefault="007C0DC3" w:rsidP="001A4A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D0554" w:rsidRDefault="003D0554" w:rsidP="001A4A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Анализ диагностики уровня развития воображения</w:t>
      </w:r>
      <w:r w:rsidR="00E222D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у детей старшего дошкольного возраста</w:t>
      </w:r>
      <w:r w:rsidR="00E222D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по методике «Дорисовывание фигур» О.М.</w:t>
      </w:r>
      <w:r w:rsidR="0076795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>Дьяченко</w:t>
      </w:r>
    </w:p>
    <w:p w:rsidR="0076795E" w:rsidRPr="00E222DF" w:rsidRDefault="0076795E" w:rsidP="001A4A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D0554" w:rsidRDefault="001A4AE4" w:rsidP="001A4AE4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Диаграмма 4" o:spid="_x0000_i1028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+OT5Z3QAAAAUBAAAPAAAAZHJzL2Rvd25y&#10;ZXYueG1sTI/BTsMwEETvSPyDtUjcqENCKQpxqgDi0AsqoUIct/E2CcRrE7tt+HsMF7isNJrRzNti&#10;OZlBHGj0vWUFl7MEBHFjdc+tgs3L48UNCB+QNQ6WScEXeViWpycF5toe+ZkOdWhFLGGfo4IuBJdL&#10;6ZuODPqZdcTR29nRYIhybKUe8RjLzSDTJLmWBnuOCx06uu+o+aj3RoGrnnTm3rhaPdzVr+/pbt5/&#10;rldKnZ9N1S2IQFP4C8MPfkSHMjJt7Z61F4OC+Ej4vdFbpOkcxFbBVZZlIMtC/qcvvwE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">
            <v:imagedata r:id="rId14" o:title=""/>
            <o:lock v:ext="edit" aspectratio="f"/>
          </v:shape>
        </w:pict>
      </w:r>
    </w:p>
    <w:p w:rsidR="003D0554" w:rsidRPr="00E00C9D" w:rsidRDefault="003D0554" w:rsidP="001A4AE4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C9D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D0554" w:rsidRPr="00FA7835" w:rsidRDefault="003D0554" w:rsidP="007679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783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Критериями </w:t>
      </w:r>
      <w:r w:rsidRPr="00F2764F">
        <w:rPr>
          <w:rFonts w:ascii="Times New Roman" w:hAnsi="Times New Roman" w:cs="Times New Roman"/>
          <w:sz w:val="28"/>
          <w:szCs w:val="28"/>
          <w:lang w:eastAsia="zh-CN"/>
        </w:rPr>
        <w:t>компетентности педагогов в вопросах сопровождения дошкольников с ярко выраженными способностями</w:t>
      </w:r>
      <w:r w:rsidRPr="005B24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FA7835">
        <w:rPr>
          <w:rFonts w:ascii="Times New Roman" w:hAnsi="Times New Roman" w:cs="Times New Roman"/>
          <w:sz w:val="28"/>
          <w:szCs w:val="28"/>
          <w:lang w:eastAsia="zh-CN"/>
        </w:rPr>
        <w:t>являются:</w:t>
      </w:r>
    </w:p>
    <w:p w:rsidR="003D0554" w:rsidRPr="00CF7BD5" w:rsidRDefault="003D0554" w:rsidP="0076795E">
      <w:pPr>
        <w:pStyle w:val="a6"/>
        <w:numPr>
          <w:ilvl w:val="0"/>
          <w:numId w:val="17"/>
        </w:num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осознание педагогами необходимости целенаправленной работы по развитию ярко выраженных способностей в дошкольном возрасте</w:t>
      </w:r>
      <w:r w:rsidRPr="00CF7BD5">
        <w:rPr>
          <w:rFonts w:ascii="Times New Roman" w:hAnsi="Times New Roman" w:cs="Times New Roman"/>
          <w:sz w:val="28"/>
          <w:szCs w:val="28"/>
        </w:rPr>
        <w:t>;</w:t>
      </w:r>
    </w:p>
    <w:p w:rsidR="003D0554" w:rsidRPr="00CF7BD5" w:rsidRDefault="003D0554" w:rsidP="0076795E">
      <w:pPr>
        <w:pStyle w:val="a6"/>
        <w:numPr>
          <w:ilvl w:val="0"/>
          <w:numId w:val="17"/>
        </w:num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</w:rPr>
        <w:t>наличие у педагогов осознанной, целенаправленной и структурированной системы работы по сопровождению одаренных детей в рамках реализуемой педагогической деятельности.</w:t>
      </w:r>
    </w:p>
    <w:p w:rsidR="003D0554" w:rsidRDefault="003D0554" w:rsidP="007679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32E">
        <w:rPr>
          <w:rFonts w:ascii="Times New Roman" w:hAnsi="Times New Roman" w:cs="Times New Roman"/>
          <w:sz w:val="28"/>
          <w:szCs w:val="28"/>
          <w:lang w:eastAsia="zh-CN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данным показателям </w:t>
      </w:r>
      <w:r w:rsidRPr="00C6032E">
        <w:rPr>
          <w:rFonts w:ascii="Times New Roman" w:hAnsi="Times New Roman" w:cs="Times New Roman"/>
          <w:sz w:val="28"/>
          <w:szCs w:val="28"/>
          <w:lang w:eastAsia="zh-CN"/>
        </w:rPr>
        <w:t xml:space="preserve">проводилось в рамках анкетирования </w:t>
      </w:r>
      <w:r w:rsidRPr="00F2764F">
        <w:rPr>
          <w:rFonts w:ascii="Times New Roman" w:hAnsi="Times New Roman" w:cs="Times New Roman"/>
          <w:sz w:val="28"/>
          <w:szCs w:val="28"/>
          <w:lang w:eastAsia="zh-CN"/>
        </w:rPr>
        <w:t xml:space="preserve">«Определение склонностей педагога к работе с одаренными детьми»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тестирования </w:t>
      </w:r>
      <w:r w:rsidRPr="00F2764F">
        <w:rPr>
          <w:rFonts w:ascii="Times New Roman" w:hAnsi="Times New Roman" w:cs="Times New Roman"/>
          <w:sz w:val="28"/>
          <w:szCs w:val="28"/>
          <w:lang w:eastAsia="zh-CN"/>
        </w:rPr>
        <w:t>«Насколько вы разбираетесь в проблеме воспитания одаренности?» (Юркевич В. С.)</w:t>
      </w:r>
      <w:r w:rsidRPr="00C6032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E46D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CE46D0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Приложение</w:t>
      </w:r>
      <w:r w:rsidR="00CE46D0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№</w:t>
      </w:r>
      <w:r w:rsidR="003307C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2</w:t>
      </w:r>
      <w:r w:rsidRPr="00C6032E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D0554" w:rsidRDefault="003D0554" w:rsidP="001A4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Анализ результатов позволил говорить о том, что </w:t>
      </w:r>
      <w:r w:rsidRPr="00EC55D8">
        <w:rPr>
          <w:rFonts w:ascii="Times New Roman" w:hAnsi="Times New Roman" w:cs="Times New Roman"/>
          <w:sz w:val="28"/>
          <w:szCs w:val="28"/>
          <w:lang w:eastAsia="zh-CN"/>
        </w:rPr>
        <w:t xml:space="preserve">до внедрения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системы психолого-педагогического сопровождения детей с ярко выраженными способностями только </w:t>
      </w:r>
      <w:r w:rsidRPr="00EE758B">
        <w:rPr>
          <w:rFonts w:ascii="Times New Roman" w:hAnsi="Times New Roman" w:cs="Times New Roman"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разбиралось в проблеме воспитания одаренности, а </w:t>
      </w:r>
      <w:r w:rsidRPr="007E4DC1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педагогов имели большой потенциал и склонность к работе с одаренными детьми, а</w:t>
      </w:r>
      <w:r w:rsidRPr="00AB0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системная работа по сопровождению дошкольников с ярко выраженными способностями у большей половины педагогического состава отсутствовала.</w:t>
      </w:r>
    </w:p>
    <w:p w:rsidR="003D0554" w:rsidRDefault="003D0554" w:rsidP="001A4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анкетирования проводились ежегодно с момента внедрения системы психолого-педагогического сопровождения детей с ярко выраженными способностями. Анализ результатов анкетирования 201</w:t>
      </w:r>
      <w:r w:rsidR="004C4E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C4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позволил говорить об устойчивой положительной динамике по исследуемым параметрам. В конце 201</w:t>
      </w:r>
      <w:r w:rsidR="004C4E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C4E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количество педагогов, разбирающихся в проблеме воспитания одаренности, возросло до 56%, число педагогов, </w:t>
      </w:r>
      <w:r w:rsidRPr="009F0619">
        <w:rPr>
          <w:rFonts w:ascii="Times New Roman" w:hAnsi="Times New Roman" w:cs="Times New Roman"/>
          <w:sz w:val="28"/>
          <w:szCs w:val="28"/>
        </w:rPr>
        <w:t xml:space="preserve">имеющих </w:t>
      </w:r>
      <w:r>
        <w:rPr>
          <w:rFonts w:ascii="Times New Roman" w:hAnsi="Times New Roman" w:cs="Times New Roman"/>
          <w:sz w:val="28"/>
          <w:szCs w:val="28"/>
        </w:rPr>
        <w:t>большую склонность к работе с одаренными детьми,</w:t>
      </w:r>
      <w:r w:rsidRPr="009F0619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F0619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Диагностический срез в конце текущего 201</w:t>
      </w:r>
      <w:r w:rsidR="004C4E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C4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также позволил говорить о стабильной устойчивости положительных результатов. Количество педагогов, проявляющих готовность к работе с одаренными детьми, практически достигло мак</w:t>
      </w:r>
      <w:r w:rsidR="0076795E">
        <w:rPr>
          <w:rFonts w:ascii="Times New Roman" w:hAnsi="Times New Roman" w:cs="Times New Roman"/>
          <w:sz w:val="28"/>
          <w:szCs w:val="28"/>
        </w:rPr>
        <w:t>симума. Результаты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гистограммах (рис.5, 6).</w:t>
      </w: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0808" w:rsidRDefault="00630808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D0554" w:rsidRPr="00E222DF" w:rsidRDefault="003D0554" w:rsidP="001A4AE4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E222DF">
        <w:rPr>
          <w:rFonts w:ascii="Times New Roman" w:hAnsi="Times New Roman" w:cs="Times New Roman"/>
          <w:b/>
          <w:bCs/>
          <w:sz w:val="24"/>
          <w:szCs w:val="28"/>
        </w:rPr>
        <w:lastRenderedPageBreak/>
        <w:t>Анализ диагностики уровня компетентности педагогов в вопросах развития одаренности</w:t>
      </w:r>
    </w:p>
    <w:p w:rsidR="003D0554" w:rsidRDefault="003D0554" w:rsidP="001A4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0554" w:rsidRDefault="001A4AE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Диаграмма 6" o:spid="_x0000_i1029" type="#_x0000_t75" style="width:391.8pt;height:253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">
            <v:imagedata r:id="rId15" o:title=""/>
            <o:lock v:ext="edit" aspectratio="f"/>
          </v:shape>
        </w:pict>
      </w:r>
    </w:p>
    <w:p w:rsidR="003D0554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378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D0554" w:rsidRPr="00143378" w:rsidRDefault="003D0554" w:rsidP="001A4A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D0554" w:rsidRDefault="001A4AE4" w:rsidP="001A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Диаграмма 5" o:spid="_x0000_i1030" type="#_x0000_t75" style="width:391.8pt;height:253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">
            <v:imagedata r:id="rId16" o:title=""/>
            <o:lock v:ext="edit" aspectratio="f"/>
          </v:shape>
        </w:pict>
      </w:r>
    </w:p>
    <w:p w:rsidR="003D0554" w:rsidRPr="00143378" w:rsidRDefault="003D0554" w:rsidP="001A4AE4">
      <w:pPr>
        <w:tabs>
          <w:tab w:val="left" w:pos="328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378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Важным критерием компетентности родителей в вопросах сопровождения ребенка с ярко выраженными способностями является осознанность родителями важности и роли целенаправленной работы по поддержке и развитию ярко выраженных способностей у детей.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 основе наблюдения и анализа педагогов ДОУ вырос процент родителей, проявляющих заинтересованность и поддержку в развитии ярко выраженных способностей у детей, о чем свидетельствуют: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повышение педагогической компетентности родителей;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участие в конкурсах различных уровней;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включенность в педагогический процесс ДОО;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участие в семинарах-практикумах;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совместная практическая деятельность ребенка и родителей;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организация и презентация совместных проектов;</w:t>
      </w:r>
    </w:p>
    <w:p w:rsidR="003D0554" w:rsidRPr="00CF7BD5" w:rsidRDefault="003D0554" w:rsidP="001A4AE4">
      <w:pPr>
        <w:pStyle w:val="a6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7BD5">
        <w:rPr>
          <w:rFonts w:ascii="Times New Roman" w:hAnsi="Times New Roman" w:cs="Times New Roman"/>
          <w:sz w:val="28"/>
          <w:szCs w:val="28"/>
          <w:lang w:eastAsia="zh-CN"/>
        </w:rPr>
        <w:t>- консультативные запросы по вопросам воспитания детей с ярко выраженными способностями в семье.</w:t>
      </w:r>
    </w:p>
    <w:p w:rsidR="003D0554" w:rsidRPr="005846C3" w:rsidRDefault="003D0554" w:rsidP="001A4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BB">
        <w:rPr>
          <w:rFonts w:ascii="Times New Roman" w:hAnsi="Times New Roman" w:cs="Times New Roman"/>
          <w:noProof/>
          <w:sz w:val="28"/>
          <w:szCs w:val="28"/>
        </w:rPr>
        <w:t>Мы можем говорить об устойчивой положительной динамике в формировании позитивного отношения родителей к ярко выраженным способностям детей.</w:t>
      </w:r>
      <w:r w:rsidRPr="00BD7A57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5846C3">
        <w:rPr>
          <w:rFonts w:ascii="Times New Roman" w:hAnsi="Times New Roman" w:cs="Times New Roman"/>
          <w:noProof/>
          <w:sz w:val="28"/>
          <w:szCs w:val="28"/>
        </w:rPr>
        <w:t xml:space="preserve">На первом этапе исследования (на начальном этапе внедрения модели психолого-педагогического сопровождения детей с ярко выраженными способностями) было выявлено, что только 23% </w:t>
      </w:r>
      <w:r w:rsidRPr="005846C3">
        <w:rPr>
          <w:rFonts w:ascii="Times New Roman" w:hAnsi="Times New Roman" w:cs="Times New Roman"/>
          <w:sz w:val="28"/>
          <w:szCs w:val="28"/>
        </w:rPr>
        <w:t>родителей воспитанников осознают важность и роль развития ярко выраженных способностей у детей в дошкольном возрасте. Целенаправленная работа с родителями по формированию положительного отношения к детской одаренности привела к положительным результатам. В конце 201</w:t>
      </w:r>
      <w:r w:rsidR="004C4E4E">
        <w:rPr>
          <w:rFonts w:ascii="Times New Roman" w:hAnsi="Times New Roman" w:cs="Times New Roman"/>
          <w:sz w:val="28"/>
          <w:szCs w:val="28"/>
        </w:rPr>
        <w:t>6</w:t>
      </w:r>
      <w:r w:rsidRPr="005846C3">
        <w:rPr>
          <w:rFonts w:ascii="Times New Roman" w:hAnsi="Times New Roman" w:cs="Times New Roman"/>
          <w:sz w:val="28"/>
          <w:szCs w:val="28"/>
        </w:rPr>
        <w:t>-201</w:t>
      </w:r>
      <w:r w:rsidR="004C4E4E">
        <w:rPr>
          <w:rFonts w:ascii="Times New Roman" w:hAnsi="Times New Roman" w:cs="Times New Roman"/>
          <w:sz w:val="28"/>
          <w:szCs w:val="28"/>
        </w:rPr>
        <w:t>7</w:t>
      </w:r>
      <w:r w:rsidRPr="005846C3">
        <w:rPr>
          <w:rFonts w:ascii="Times New Roman" w:hAnsi="Times New Roman" w:cs="Times New Roman"/>
          <w:sz w:val="28"/>
          <w:szCs w:val="28"/>
        </w:rPr>
        <w:t xml:space="preserve"> учебного года число родителей, осознающих необходимость поддержки и развития способностей в дошкольном возрасте, достигло 46%, в конце 201</w:t>
      </w:r>
      <w:r w:rsidR="004C4E4E">
        <w:rPr>
          <w:rFonts w:ascii="Times New Roman" w:hAnsi="Times New Roman" w:cs="Times New Roman"/>
          <w:sz w:val="28"/>
          <w:szCs w:val="28"/>
        </w:rPr>
        <w:t>7</w:t>
      </w:r>
      <w:r w:rsidRPr="005846C3">
        <w:rPr>
          <w:rFonts w:ascii="Times New Roman" w:hAnsi="Times New Roman" w:cs="Times New Roman"/>
          <w:sz w:val="28"/>
          <w:szCs w:val="28"/>
        </w:rPr>
        <w:t>-201</w:t>
      </w:r>
      <w:r w:rsidR="004C4E4E">
        <w:rPr>
          <w:rFonts w:ascii="Times New Roman" w:hAnsi="Times New Roman" w:cs="Times New Roman"/>
          <w:sz w:val="28"/>
          <w:szCs w:val="28"/>
        </w:rPr>
        <w:t>8</w:t>
      </w:r>
      <w:r w:rsidRPr="005846C3">
        <w:rPr>
          <w:rFonts w:ascii="Times New Roman" w:hAnsi="Times New Roman" w:cs="Times New Roman"/>
          <w:sz w:val="28"/>
          <w:szCs w:val="28"/>
        </w:rPr>
        <w:t xml:space="preserve"> учебного года -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5846C3">
        <w:rPr>
          <w:rFonts w:ascii="Times New Roman" w:hAnsi="Times New Roman" w:cs="Times New Roman"/>
          <w:sz w:val="28"/>
          <w:szCs w:val="28"/>
        </w:rPr>
        <w:t>%. Результаты представлены в гистограмме, на рис 7.</w:t>
      </w:r>
    </w:p>
    <w:p w:rsidR="0076795E" w:rsidRDefault="0076795E" w:rsidP="001A4AE4">
      <w:pPr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D0554" w:rsidRPr="00E222DF" w:rsidRDefault="003D0554" w:rsidP="001A4AE4">
      <w:pPr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Cs w:val="24"/>
        </w:rPr>
      </w:pPr>
      <w:r w:rsidRPr="00E222DF">
        <w:rPr>
          <w:rFonts w:ascii="Times New Roman" w:hAnsi="Times New Roman" w:cs="Times New Roman"/>
          <w:b/>
          <w:bCs/>
          <w:sz w:val="24"/>
          <w:szCs w:val="28"/>
        </w:rPr>
        <w:t>Анализ родительс</w:t>
      </w:r>
      <w:r w:rsidR="00E222DF">
        <w:rPr>
          <w:rFonts w:ascii="Times New Roman" w:hAnsi="Times New Roman" w:cs="Times New Roman"/>
          <w:b/>
          <w:bCs/>
          <w:sz w:val="24"/>
          <w:szCs w:val="28"/>
        </w:rPr>
        <w:t>кой позиции по отношению</w:t>
      </w:r>
      <w:r w:rsidRPr="00E222DF">
        <w:rPr>
          <w:rFonts w:ascii="Times New Roman" w:hAnsi="Times New Roman" w:cs="Times New Roman"/>
          <w:b/>
          <w:bCs/>
          <w:sz w:val="24"/>
          <w:szCs w:val="28"/>
        </w:rPr>
        <w:t xml:space="preserve"> к детской одаренности</w:t>
      </w:r>
    </w:p>
    <w:p w:rsidR="003D0554" w:rsidRPr="00FA4B33" w:rsidRDefault="003D0554" w:rsidP="001A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554" w:rsidRPr="00357886" w:rsidRDefault="001A4AE4" w:rsidP="001A4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Диаграмма 7" o:spid="_x0000_i1031" type="#_x0000_t75" style="width:369.6pt;height:21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">
            <v:imagedata r:id="rId17" o:title=""/>
            <o:lock v:ext="edit" aspectratio="f"/>
          </v:shape>
        </w:pict>
      </w:r>
    </w:p>
    <w:p w:rsidR="003D0554" w:rsidRPr="00143378" w:rsidRDefault="003D0554" w:rsidP="001A4AE4">
      <w:pPr>
        <w:tabs>
          <w:tab w:val="left" w:pos="328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378">
        <w:rPr>
          <w:rFonts w:ascii="Times New Roman" w:hAnsi="Times New Roman" w:cs="Times New Roman"/>
          <w:b/>
          <w:bCs/>
          <w:sz w:val="28"/>
          <w:szCs w:val="28"/>
        </w:rPr>
        <w:t>Рис.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E222DF" w:rsidRPr="00E222DF" w:rsidRDefault="003D0554" w:rsidP="001A4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1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Таким образом, положительная динамика в развитии всех исследуемых параметров, взятых нами в качестве критериев результативности, позволила сделать вывод об эффективности </w:t>
      </w:r>
      <w:r w:rsidRPr="006010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реализации разработанной модели психолого-педагогического сопровождения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с ярко выраженными способностями</w:t>
      </w:r>
      <w:r w:rsidRPr="00601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6795E" w:rsidRDefault="0076795E" w:rsidP="001A4AE4">
      <w:pPr>
        <w:tabs>
          <w:tab w:val="left" w:pos="401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54" w:rsidRDefault="003D0554" w:rsidP="001A4AE4">
      <w:pPr>
        <w:tabs>
          <w:tab w:val="left" w:pos="401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Адресная направленность</w:t>
      </w:r>
    </w:p>
    <w:p w:rsidR="003D0554" w:rsidRPr="002A3740" w:rsidRDefault="003D0554" w:rsidP="001A4AE4">
      <w:pPr>
        <w:tabs>
          <w:tab w:val="left" w:pos="12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48C">
        <w:rPr>
          <w:rFonts w:ascii="Times New Roman" w:hAnsi="Times New Roman" w:cs="Times New Roman"/>
          <w:sz w:val="28"/>
          <w:szCs w:val="28"/>
        </w:rPr>
        <w:t xml:space="preserve">Содержащиеся в опыте теоретические и практические материалы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и </w:t>
      </w:r>
      <w:r w:rsidRPr="008C248C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-психологами детских образовательных дошкольных </w:t>
      </w:r>
      <w:r w:rsidR="00E222DF">
        <w:rPr>
          <w:rFonts w:ascii="Times New Roman" w:hAnsi="Times New Roman" w:cs="Times New Roman"/>
          <w:sz w:val="28"/>
          <w:szCs w:val="28"/>
        </w:rPr>
        <w:t>организаций</w:t>
      </w:r>
      <w:r w:rsidRPr="008C248C">
        <w:rPr>
          <w:rFonts w:ascii="Times New Roman" w:hAnsi="Times New Roman" w:cs="Times New Roman"/>
          <w:sz w:val="28"/>
          <w:szCs w:val="28"/>
        </w:rPr>
        <w:t xml:space="preserve">. Предложенные материалы представляют </w:t>
      </w:r>
      <w:r w:rsidRPr="005F12B6">
        <w:rPr>
          <w:rFonts w:ascii="Times New Roman" w:hAnsi="Times New Roman" w:cs="Times New Roman"/>
          <w:sz w:val="28"/>
          <w:szCs w:val="28"/>
        </w:rPr>
        <w:t>определенную</w:t>
      </w:r>
      <w:r w:rsidRPr="008C248C">
        <w:rPr>
          <w:rFonts w:ascii="Times New Roman" w:hAnsi="Times New Roman" w:cs="Times New Roman"/>
          <w:sz w:val="28"/>
          <w:szCs w:val="28"/>
        </w:rPr>
        <w:t xml:space="preserve"> практическую значимость в вопросах </w:t>
      </w:r>
      <w:r>
        <w:rPr>
          <w:rFonts w:ascii="Times New Roman" w:hAnsi="Times New Roman" w:cs="Times New Roman"/>
          <w:sz w:val="28"/>
          <w:szCs w:val="28"/>
        </w:rPr>
        <w:t>создания и практической реализации системы психолого-педагогического сопровождения, поддержки и развития детей с ярко выраженными способностями для реализации их возможностей в условиях дошкольно</w:t>
      </w:r>
      <w:r w:rsidR="00E22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D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AC9" w:rsidRPr="00387AC9" w:rsidRDefault="00387AC9" w:rsidP="001A4A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Бабаева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Ю.Д.</w:t>
      </w:r>
      <w:r w:rsidR="00B22837">
        <w:rPr>
          <w:rFonts w:ascii="Times New Roman" w:hAnsi="Times New Roman" w:cs="Times New Roman"/>
          <w:sz w:val="28"/>
          <w:szCs w:val="28"/>
        </w:rPr>
        <w:t xml:space="preserve"> </w:t>
      </w:r>
      <w:r w:rsidRPr="000457E3">
        <w:rPr>
          <w:rFonts w:ascii="Times New Roman" w:hAnsi="Times New Roman" w:cs="Times New Roman"/>
          <w:sz w:val="28"/>
          <w:szCs w:val="28"/>
        </w:rPr>
        <w:t xml:space="preserve"> Психологический тренинг для выявления одаренности (методическое пособие</w:t>
      </w:r>
      <w:r w:rsidR="00B22837">
        <w:rPr>
          <w:rFonts w:ascii="Times New Roman" w:hAnsi="Times New Roman" w:cs="Times New Roman"/>
          <w:sz w:val="28"/>
          <w:szCs w:val="28"/>
        </w:rPr>
        <w:t>) / Под ред. В.И.Панова. – М.: «</w:t>
      </w:r>
      <w:r w:rsidRPr="000457E3">
        <w:rPr>
          <w:rFonts w:ascii="Times New Roman" w:hAnsi="Times New Roman" w:cs="Times New Roman"/>
          <w:sz w:val="28"/>
          <w:szCs w:val="28"/>
        </w:rPr>
        <w:t>Молодая гвардия</w:t>
      </w:r>
      <w:r w:rsidR="00B22837">
        <w:rPr>
          <w:rFonts w:ascii="Times New Roman" w:hAnsi="Times New Roman" w:cs="Times New Roman"/>
          <w:sz w:val="28"/>
          <w:szCs w:val="28"/>
        </w:rPr>
        <w:t>»</w:t>
      </w:r>
      <w:r w:rsidR="00D22F20">
        <w:rPr>
          <w:rFonts w:ascii="Times New Roman" w:hAnsi="Times New Roman" w:cs="Times New Roman"/>
          <w:sz w:val="28"/>
          <w:szCs w:val="28"/>
        </w:rPr>
        <w:t xml:space="preserve">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1997. </w:t>
      </w:r>
    </w:p>
    <w:p w:rsidR="00387AC9" w:rsidRPr="000457E3" w:rsidRDefault="00B22837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Баева</w:t>
      </w:r>
      <w:r w:rsidR="00D22F20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Психологическая безопасность в образовании: монография.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2F20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СПб.: Издательство «СОЮЗ». - 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2002.</w:t>
      </w:r>
      <w:r w:rsidR="00387AC9" w:rsidRPr="000457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bCs/>
          <w:sz w:val="28"/>
          <w:szCs w:val="28"/>
        </w:rPr>
        <w:t>Бернс</w:t>
      </w:r>
      <w:r w:rsidR="00D22F20">
        <w:rPr>
          <w:rFonts w:ascii="Times New Roman" w:hAnsi="Times New Roman" w:cs="Times New Roman"/>
          <w:bCs/>
          <w:sz w:val="28"/>
          <w:szCs w:val="28"/>
        </w:rPr>
        <w:t>,</w:t>
      </w:r>
      <w:r w:rsidRPr="000457E3">
        <w:rPr>
          <w:rFonts w:ascii="Times New Roman" w:hAnsi="Times New Roman" w:cs="Times New Roman"/>
          <w:bCs/>
          <w:sz w:val="28"/>
          <w:szCs w:val="28"/>
        </w:rPr>
        <w:t xml:space="preserve"> Р. «Раз</w:t>
      </w:r>
      <w:r w:rsidR="00B22837">
        <w:rPr>
          <w:rFonts w:ascii="Times New Roman" w:hAnsi="Times New Roman" w:cs="Times New Roman"/>
          <w:bCs/>
          <w:sz w:val="28"/>
          <w:szCs w:val="28"/>
        </w:rPr>
        <w:t xml:space="preserve">витие Я-концепции и воспитание». - </w:t>
      </w:r>
      <w:r w:rsidRPr="000457E3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D22F20">
        <w:rPr>
          <w:rFonts w:ascii="Times New Roman" w:hAnsi="Times New Roman" w:cs="Times New Roman"/>
          <w:bCs/>
          <w:sz w:val="28"/>
          <w:szCs w:val="28"/>
        </w:rPr>
        <w:t>,</w:t>
      </w:r>
      <w:r w:rsidR="00B228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457E3">
        <w:rPr>
          <w:rFonts w:ascii="Times New Roman" w:hAnsi="Times New Roman" w:cs="Times New Roman"/>
          <w:bCs/>
          <w:sz w:val="28"/>
          <w:szCs w:val="28"/>
        </w:rPr>
        <w:t>19</w:t>
      </w:r>
      <w:r w:rsidR="000457E3" w:rsidRPr="000457E3">
        <w:rPr>
          <w:rFonts w:ascii="Times New Roman" w:hAnsi="Times New Roman" w:cs="Times New Roman"/>
          <w:bCs/>
          <w:sz w:val="28"/>
          <w:szCs w:val="28"/>
        </w:rPr>
        <w:t>9</w:t>
      </w:r>
      <w:r w:rsidRPr="000457E3">
        <w:rPr>
          <w:rFonts w:ascii="Times New Roman" w:hAnsi="Times New Roman" w:cs="Times New Roman"/>
          <w:bCs/>
          <w:sz w:val="28"/>
          <w:szCs w:val="28"/>
        </w:rPr>
        <w:t>6.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Богоявленская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Д.Б.</w:t>
      </w:r>
      <w:r w:rsidR="00D22F20">
        <w:rPr>
          <w:rFonts w:ascii="Times New Roman" w:hAnsi="Times New Roman" w:cs="Times New Roman"/>
          <w:sz w:val="28"/>
          <w:szCs w:val="28"/>
        </w:rPr>
        <w:t xml:space="preserve"> </w:t>
      </w:r>
      <w:r w:rsidRPr="000457E3">
        <w:rPr>
          <w:rFonts w:ascii="Times New Roman" w:hAnsi="Times New Roman" w:cs="Times New Roman"/>
          <w:sz w:val="28"/>
          <w:szCs w:val="28"/>
        </w:rPr>
        <w:t xml:space="preserve"> Психология творческих способностей: Учеб. пособие для студ. высш. учеб. заведений. – М.: Издательс</w:t>
      </w:r>
      <w:r w:rsidR="00B22837">
        <w:rPr>
          <w:rFonts w:ascii="Times New Roman" w:hAnsi="Times New Roman" w:cs="Times New Roman"/>
          <w:sz w:val="28"/>
          <w:szCs w:val="28"/>
        </w:rPr>
        <w:t xml:space="preserve">кий центр «Академия».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2002.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</w:rPr>
        <w:t>Божович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онтогенезе//Вопросы п</w:t>
      </w:r>
      <w:r w:rsidR="00C564C1" w:rsidRPr="000457E3">
        <w:rPr>
          <w:rFonts w:ascii="Times New Roman" w:hAnsi="Times New Roman" w:cs="Times New Roman"/>
          <w:sz w:val="28"/>
          <w:szCs w:val="28"/>
        </w:rPr>
        <w:t xml:space="preserve">сихологии. </w:t>
      </w:r>
      <w:r w:rsidR="00B22837">
        <w:rPr>
          <w:rFonts w:ascii="Times New Roman" w:hAnsi="Times New Roman" w:cs="Times New Roman"/>
          <w:sz w:val="28"/>
          <w:szCs w:val="28"/>
        </w:rPr>
        <w:t xml:space="preserve">- </w:t>
      </w:r>
      <w:r w:rsidR="00C564C1" w:rsidRPr="000457E3">
        <w:rPr>
          <w:rFonts w:ascii="Times New Roman" w:hAnsi="Times New Roman" w:cs="Times New Roman"/>
          <w:sz w:val="28"/>
          <w:szCs w:val="28"/>
        </w:rPr>
        <w:t>19</w:t>
      </w:r>
      <w:r w:rsidR="000457E3" w:rsidRPr="000457E3">
        <w:rPr>
          <w:rFonts w:ascii="Times New Roman" w:hAnsi="Times New Roman" w:cs="Times New Roman"/>
          <w:sz w:val="28"/>
          <w:szCs w:val="28"/>
        </w:rPr>
        <w:t>9</w:t>
      </w:r>
      <w:r w:rsidR="00C564C1" w:rsidRPr="000457E3">
        <w:rPr>
          <w:rFonts w:ascii="Times New Roman" w:hAnsi="Times New Roman" w:cs="Times New Roman"/>
          <w:sz w:val="28"/>
          <w:szCs w:val="28"/>
        </w:rPr>
        <w:t>8.</w:t>
      </w:r>
      <w:r w:rsidR="00B22837">
        <w:rPr>
          <w:rFonts w:ascii="Times New Roman" w:hAnsi="Times New Roman" w:cs="Times New Roman"/>
          <w:sz w:val="28"/>
          <w:szCs w:val="28"/>
        </w:rPr>
        <w:t xml:space="preserve"> - </w:t>
      </w:r>
      <w:r w:rsidR="00C564C1" w:rsidRPr="000457E3">
        <w:rPr>
          <w:rFonts w:ascii="Times New Roman" w:hAnsi="Times New Roman" w:cs="Times New Roman"/>
          <w:sz w:val="28"/>
          <w:szCs w:val="28"/>
        </w:rPr>
        <w:t xml:space="preserve">№ 4. </w:t>
      </w:r>
    </w:p>
    <w:p w:rsidR="00387AC9" w:rsidRPr="000457E3" w:rsidRDefault="00B22837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r w:rsidR="00D22F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387AC9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С. Вопросы теории и истории психологи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 Сбор. соч. в 6 т. Т. 1. - М. -</w:t>
      </w:r>
      <w:r w:rsidR="00387AC9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="000457E3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87AC9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2283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Галустова</w:t>
        </w:r>
        <w:r w:rsidR="00D22F2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,</w:t>
        </w:r>
        <w:r w:rsidR="00B2283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О.В</w:t>
        </w:r>
        <w:r w:rsidRPr="000457E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. Шпаргалка по истории психологии</w:t>
        </w:r>
        <w:r w:rsidR="00B2283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: учеб. пособие.-М.: ТК Велби. - </w:t>
        </w:r>
        <w:r w:rsidRPr="000457E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2005</w:t>
        </w:r>
      </w:hyperlink>
      <w:r w:rsidRPr="000457E3"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Гильбух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Ю.З. Внимани</w:t>
      </w:r>
      <w:r w:rsidR="00B22837">
        <w:rPr>
          <w:rFonts w:ascii="Times New Roman" w:hAnsi="Times New Roman" w:cs="Times New Roman"/>
          <w:sz w:val="28"/>
          <w:szCs w:val="28"/>
        </w:rPr>
        <w:t xml:space="preserve">е: одаренные дети. – М.: Знание.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1991.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Дошкольное учреждение и семья – единое пространство детского развития / Доронова</w:t>
      </w:r>
      <w:r w:rsidR="00B22837" w:rsidRPr="00B22837">
        <w:rPr>
          <w:rFonts w:ascii="Times New Roman" w:hAnsi="Times New Roman" w:cs="Times New Roman"/>
          <w:sz w:val="28"/>
          <w:szCs w:val="28"/>
        </w:rPr>
        <w:t xml:space="preserve"> </w:t>
      </w:r>
      <w:r w:rsidR="00B22837">
        <w:rPr>
          <w:rFonts w:ascii="Times New Roman" w:hAnsi="Times New Roman" w:cs="Times New Roman"/>
          <w:sz w:val="28"/>
          <w:szCs w:val="28"/>
        </w:rPr>
        <w:t>Т.</w:t>
      </w:r>
      <w:r w:rsidR="00B22837" w:rsidRPr="000457E3">
        <w:rPr>
          <w:rFonts w:ascii="Times New Roman" w:hAnsi="Times New Roman" w:cs="Times New Roman"/>
          <w:sz w:val="28"/>
          <w:szCs w:val="28"/>
        </w:rPr>
        <w:t>Н.</w:t>
      </w:r>
      <w:r w:rsidR="00B22837">
        <w:rPr>
          <w:rFonts w:ascii="Times New Roman" w:hAnsi="Times New Roman" w:cs="Times New Roman"/>
          <w:sz w:val="28"/>
          <w:szCs w:val="28"/>
        </w:rPr>
        <w:t xml:space="preserve">, </w:t>
      </w:r>
      <w:r w:rsidRPr="000457E3">
        <w:rPr>
          <w:rFonts w:ascii="Times New Roman" w:hAnsi="Times New Roman" w:cs="Times New Roman"/>
          <w:sz w:val="28"/>
          <w:szCs w:val="28"/>
        </w:rPr>
        <w:t>Соловьева</w:t>
      </w:r>
      <w:r w:rsidR="00B22837" w:rsidRPr="00B22837">
        <w:rPr>
          <w:rFonts w:ascii="Times New Roman" w:hAnsi="Times New Roman" w:cs="Times New Roman"/>
          <w:sz w:val="28"/>
          <w:szCs w:val="28"/>
        </w:rPr>
        <w:t xml:space="preserve"> </w:t>
      </w:r>
      <w:r w:rsidR="00B22837">
        <w:rPr>
          <w:rFonts w:ascii="Times New Roman" w:hAnsi="Times New Roman" w:cs="Times New Roman"/>
          <w:sz w:val="28"/>
          <w:szCs w:val="28"/>
        </w:rPr>
        <w:t>Е.</w:t>
      </w:r>
      <w:r w:rsidR="00B22837" w:rsidRPr="000457E3">
        <w:rPr>
          <w:rFonts w:ascii="Times New Roman" w:hAnsi="Times New Roman" w:cs="Times New Roman"/>
          <w:sz w:val="28"/>
          <w:szCs w:val="28"/>
        </w:rPr>
        <w:t>В.</w:t>
      </w:r>
      <w:r w:rsidR="00E7325A">
        <w:rPr>
          <w:rFonts w:ascii="Times New Roman" w:hAnsi="Times New Roman" w:cs="Times New Roman"/>
          <w:sz w:val="28"/>
          <w:szCs w:val="28"/>
        </w:rPr>
        <w:t xml:space="preserve">, </w:t>
      </w:r>
      <w:r w:rsidRPr="000457E3">
        <w:rPr>
          <w:rFonts w:ascii="Times New Roman" w:hAnsi="Times New Roman" w:cs="Times New Roman"/>
          <w:sz w:val="28"/>
          <w:szCs w:val="28"/>
        </w:rPr>
        <w:t xml:space="preserve">Жичкина </w:t>
      </w:r>
      <w:r w:rsidR="00E7325A">
        <w:rPr>
          <w:rFonts w:ascii="Times New Roman" w:hAnsi="Times New Roman" w:cs="Times New Roman"/>
          <w:sz w:val="28"/>
          <w:szCs w:val="28"/>
        </w:rPr>
        <w:t>А.</w:t>
      </w:r>
      <w:r w:rsidR="00E7325A" w:rsidRPr="000457E3">
        <w:rPr>
          <w:rFonts w:ascii="Times New Roman" w:hAnsi="Times New Roman" w:cs="Times New Roman"/>
          <w:sz w:val="28"/>
          <w:szCs w:val="28"/>
        </w:rPr>
        <w:t xml:space="preserve">Е. </w:t>
      </w:r>
      <w:r w:rsidRPr="000457E3">
        <w:rPr>
          <w:rFonts w:ascii="Times New Roman" w:hAnsi="Times New Roman" w:cs="Times New Roman"/>
          <w:sz w:val="28"/>
          <w:szCs w:val="28"/>
        </w:rPr>
        <w:t>и др. – М.: Линка-Пресс. – 2001</w:t>
      </w:r>
      <w:r w:rsidR="00C564C1" w:rsidRPr="000457E3">
        <w:rPr>
          <w:rFonts w:ascii="Times New Roman" w:hAnsi="Times New Roman" w:cs="Times New Roman"/>
          <w:sz w:val="28"/>
          <w:szCs w:val="28"/>
        </w:rPr>
        <w:t>.</w:t>
      </w:r>
    </w:p>
    <w:p w:rsidR="00387AC9" w:rsidRPr="000457E3" w:rsidRDefault="00E7325A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Ильин</w:t>
      </w:r>
      <w:r w:rsidR="00D22F20">
        <w:rPr>
          <w:rStyle w:val="reference-text"/>
          <w:rFonts w:ascii="Times New Roman" w:hAnsi="Times New Roman" w:cs="Times New Roman"/>
          <w:sz w:val="28"/>
          <w:szCs w:val="28"/>
        </w:rPr>
        <w:t>,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Е.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</w:rPr>
        <w:t>П.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</w:rPr>
        <w:t xml:space="preserve"> Психология творчества, креативно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сти, одарённости. - Спб.: Питер. - 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</w:rPr>
        <w:t xml:space="preserve"> 2011.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Коноплева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Н.</w:t>
      </w:r>
      <w:r w:rsidR="00E7325A">
        <w:rPr>
          <w:rFonts w:ascii="Times New Roman" w:hAnsi="Times New Roman" w:cs="Times New Roman"/>
          <w:sz w:val="28"/>
          <w:szCs w:val="28"/>
        </w:rPr>
        <w:t xml:space="preserve"> </w:t>
      </w:r>
      <w:r w:rsidRPr="000457E3">
        <w:rPr>
          <w:rFonts w:ascii="Times New Roman" w:hAnsi="Times New Roman" w:cs="Times New Roman"/>
          <w:sz w:val="28"/>
          <w:szCs w:val="28"/>
        </w:rPr>
        <w:t xml:space="preserve">Легко ли быть вундеркиндом? // Директор школы. -2004. - № 3. </w:t>
      </w:r>
    </w:p>
    <w:p w:rsidR="00387AC9" w:rsidRPr="000457E3" w:rsidRDefault="00E7325A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Кудрявцев</w:t>
      </w:r>
      <w:r w:rsidR="00D22F2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В.Т</w:t>
      </w:r>
      <w:r w:rsidR="00387AC9" w:rsidRPr="000457E3">
        <w:rPr>
          <w:rFonts w:ascii="Times New Roman" w:hAnsi="Times New Roman" w:cs="Times New Roman"/>
          <w:iCs/>
          <w:sz w:val="28"/>
          <w:szCs w:val="28"/>
        </w:rPr>
        <w:t>.</w:t>
      </w:r>
      <w:r w:rsidR="00387AC9" w:rsidRPr="000457E3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="00387AC9" w:rsidRPr="000457E3">
          <w:rPr>
            <w:rFonts w:ascii="Times New Roman" w:hAnsi="Times New Roman" w:cs="Times New Roman"/>
            <w:sz w:val="28"/>
            <w:szCs w:val="28"/>
          </w:rPr>
          <w:t> Запорожец</w:t>
        </w:r>
        <w:r w:rsidRPr="00E7325A">
          <w:t xml:space="preserve"> </w:t>
        </w:r>
        <w:r w:rsidRPr="00E7325A">
          <w:rPr>
            <w:rFonts w:ascii="Times New Roman" w:hAnsi="Times New Roman" w:cs="Times New Roman"/>
            <w:sz w:val="28"/>
            <w:szCs w:val="28"/>
          </w:rPr>
          <w:t>А.В.</w:t>
        </w:r>
        <w:r>
          <w:rPr>
            <w:rFonts w:ascii="Times New Roman" w:hAnsi="Times New Roman" w:cs="Times New Roman"/>
            <w:sz w:val="28"/>
            <w:szCs w:val="28"/>
          </w:rPr>
          <w:t>, О</w:t>
        </w:r>
        <w:r w:rsidR="00387AC9" w:rsidRPr="000457E3">
          <w:rPr>
            <w:rFonts w:ascii="Times New Roman" w:hAnsi="Times New Roman" w:cs="Times New Roman"/>
            <w:sz w:val="28"/>
            <w:szCs w:val="28"/>
          </w:rPr>
          <w:t>т идеи самоценности детства — к принципам самодетерминации и амплификации детского развития</w:t>
        </w:r>
      </w:hyperlink>
      <w:r>
        <w:t>.</w:t>
      </w:r>
      <w:r>
        <w:rPr>
          <w:sz w:val="28"/>
        </w:rPr>
        <w:t xml:space="preserve"> </w:t>
      </w:r>
      <w:r w:rsidRPr="00E7325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7325A">
        <w:rPr>
          <w:rFonts w:ascii="Times New Roman" w:hAnsi="Times New Roman" w:cs="Times New Roman"/>
          <w:sz w:val="28"/>
          <w:szCs w:val="28"/>
        </w:rPr>
        <w:t xml:space="preserve"> </w:t>
      </w:r>
      <w:r w:rsidR="00387AC9" w:rsidRPr="000457E3">
        <w:rPr>
          <w:rFonts w:ascii="Times New Roman" w:hAnsi="Times New Roman" w:cs="Times New Roman"/>
          <w:sz w:val="28"/>
          <w:szCs w:val="28"/>
        </w:rPr>
        <w:t xml:space="preserve"> 2005</w:t>
      </w:r>
      <w:r w:rsidR="00C564C1" w:rsidRPr="000457E3">
        <w:rPr>
          <w:rFonts w:ascii="Times New Roman" w:hAnsi="Times New Roman" w:cs="Times New Roman"/>
          <w:sz w:val="28"/>
          <w:szCs w:val="28"/>
        </w:rPr>
        <w:t>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Лейтес</w:t>
      </w:r>
      <w:r w:rsidR="00D22F20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Н.С.</w:t>
      </w:r>
      <w:r w:rsidR="00E7325A">
        <w:rPr>
          <w:rFonts w:ascii="Times New Roman" w:hAnsi="Times New Roman" w:cs="Times New Roman"/>
          <w:sz w:val="28"/>
          <w:szCs w:val="28"/>
        </w:rPr>
        <w:t xml:space="preserve"> </w:t>
      </w:r>
      <w:r w:rsidRPr="000457E3">
        <w:rPr>
          <w:rFonts w:ascii="Times New Roman" w:hAnsi="Times New Roman" w:cs="Times New Roman"/>
          <w:sz w:val="28"/>
          <w:szCs w:val="28"/>
        </w:rPr>
        <w:t xml:space="preserve">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</w:t>
      </w:r>
      <w:r w:rsidR="00E7325A">
        <w:rPr>
          <w:rFonts w:ascii="Times New Roman" w:hAnsi="Times New Roman" w:cs="Times New Roman"/>
          <w:sz w:val="28"/>
          <w:szCs w:val="28"/>
        </w:rPr>
        <w:t>. -</w:t>
      </w:r>
      <w:r w:rsidRPr="000457E3">
        <w:rPr>
          <w:rFonts w:ascii="Times New Roman" w:hAnsi="Times New Roman" w:cs="Times New Roman"/>
          <w:sz w:val="28"/>
          <w:szCs w:val="28"/>
        </w:rPr>
        <w:t xml:space="preserve"> 2</w:t>
      </w:r>
      <w:r w:rsidR="00C564C1" w:rsidRPr="000457E3">
        <w:rPr>
          <w:rFonts w:ascii="Times New Roman" w:hAnsi="Times New Roman" w:cs="Times New Roman"/>
          <w:sz w:val="28"/>
          <w:szCs w:val="28"/>
        </w:rPr>
        <w:t xml:space="preserve">003.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Лейтес</w:t>
      </w:r>
      <w:r w:rsidR="00D22F20">
        <w:rPr>
          <w:rFonts w:ascii="Times New Roman" w:hAnsi="Times New Roman" w:cs="Times New Roman"/>
          <w:sz w:val="28"/>
          <w:szCs w:val="28"/>
        </w:rPr>
        <w:t xml:space="preserve">, </w:t>
      </w:r>
      <w:r w:rsidRPr="000457E3">
        <w:rPr>
          <w:rFonts w:ascii="Times New Roman" w:hAnsi="Times New Roman" w:cs="Times New Roman"/>
          <w:sz w:val="28"/>
          <w:szCs w:val="28"/>
        </w:rPr>
        <w:t>Н.С.</w:t>
      </w:r>
      <w:r w:rsidR="00E7325A">
        <w:rPr>
          <w:rFonts w:ascii="Times New Roman" w:hAnsi="Times New Roman" w:cs="Times New Roman"/>
          <w:sz w:val="28"/>
          <w:szCs w:val="28"/>
        </w:rPr>
        <w:t xml:space="preserve"> </w:t>
      </w:r>
      <w:r w:rsidRPr="000457E3">
        <w:rPr>
          <w:rFonts w:ascii="Times New Roman" w:hAnsi="Times New Roman" w:cs="Times New Roman"/>
          <w:sz w:val="28"/>
          <w:szCs w:val="28"/>
        </w:rPr>
        <w:t xml:space="preserve"> Способности и о</w:t>
      </w:r>
      <w:r w:rsidR="00E7325A">
        <w:rPr>
          <w:rFonts w:ascii="Times New Roman" w:hAnsi="Times New Roman" w:cs="Times New Roman"/>
          <w:sz w:val="28"/>
          <w:szCs w:val="28"/>
        </w:rPr>
        <w:t xml:space="preserve">даренность в детские годы. – М. - </w:t>
      </w:r>
      <w:r w:rsidRPr="000457E3">
        <w:rPr>
          <w:rFonts w:ascii="Times New Roman" w:hAnsi="Times New Roman" w:cs="Times New Roman"/>
          <w:sz w:val="28"/>
          <w:szCs w:val="28"/>
        </w:rPr>
        <w:t>1984.</w:t>
      </w:r>
    </w:p>
    <w:p w:rsidR="00387AC9" w:rsidRPr="000457E3" w:rsidRDefault="00E7325A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Ожегов, С.</w:t>
      </w:r>
      <w:r w:rsidR="00387AC9" w:rsidRPr="000457E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AC9" w:rsidRPr="000457E3">
        <w:rPr>
          <w:rFonts w:ascii="Times New Roman" w:hAnsi="Times New Roman" w:cs="Times New Roman"/>
          <w:sz w:val="28"/>
          <w:szCs w:val="28"/>
        </w:rPr>
        <w:t xml:space="preserve"> Словарь русского языка: Около 57000 слов / под ред. Н. Ю. Шведовой. - 13-е</w:t>
      </w:r>
      <w:r>
        <w:rPr>
          <w:rFonts w:ascii="Times New Roman" w:hAnsi="Times New Roman" w:cs="Times New Roman"/>
          <w:sz w:val="28"/>
          <w:szCs w:val="28"/>
        </w:rPr>
        <w:t xml:space="preserve"> изд., испр. - М.: Русский язык. - </w:t>
      </w:r>
      <w:r w:rsidR="00387AC9" w:rsidRPr="000457E3">
        <w:rPr>
          <w:rFonts w:ascii="Times New Roman" w:hAnsi="Times New Roman" w:cs="Times New Roman"/>
          <w:sz w:val="28"/>
          <w:szCs w:val="28"/>
        </w:rPr>
        <w:t xml:space="preserve"> 1981.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</w:t>
      </w:r>
      <w:r w:rsidR="00113E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 Смыковская Т.К.</w:t>
      </w:r>
      <w:r w:rsidR="00E732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Теоретико-методические основы формирования одаренности // Современные проблемы науки и образования. – 2012. – № 5.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Послание Президента РФ Федеральному собранию от 05.11.2008</w:t>
      </w:r>
      <w:r w:rsidRPr="00045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Прохорова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Л.Н. Система мониторинга в дошкольных образовательных учреждениях. Часть 3. Диагностика креативности детей и педагогов. –</w:t>
      </w:r>
      <w:r w:rsidR="00E7325A">
        <w:rPr>
          <w:rFonts w:ascii="Times New Roman" w:hAnsi="Times New Roman" w:cs="Times New Roman"/>
          <w:sz w:val="28"/>
          <w:szCs w:val="28"/>
        </w:rPr>
        <w:t xml:space="preserve"> М.: Национальный книжный центр.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387AC9" w:rsidRPr="000457E3" w:rsidRDefault="00E7325A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концепция одаренности. -</w:t>
      </w:r>
      <w:r w:rsidR="00387AC9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 изд., расш. и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рераб. - М. - </w:t>
      </w:r>
      <w:r w:rsidR="00387AC9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Ратанова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Т.А. Диагностика умственных способностей детей: Учебное пособие / Т.А.Ратанова. – 2-е изд., испр. и доп. – М.: Московский психол</w:t>
      </w:r>
      <w:r w:rsidR="00E7325A">
        <w:rPr>
          <w:rFonts w:ascii="Times New Roman" w:hAnsi="Times New Roman" w:cs="Times New Roman"/>
          <w:sz w:val="28"/>
          <w:szCs w:val="28"/>
        </w:rPr>
        <w:t xml:space="preserve">ого-социальный институт: Флинта.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2003.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</w:rPr>
        <w:t>Рензулли, Дж. Модель обогащающего школьного обучения: практическая программа стимулирования одаренных детей // Основные современные концепции творчества и одаренности / Дж. Резнули, С.</w:t>
      </w:r>
      <w:r w:rsidR="00E7325A">
        <w:rPr>
          <w:rFonts w:ascii="Times New Roman" w:hAnsi="Times New Roman" w:cs="Times New Roman"/>
          <w:sz w:val="28"/>
          <w:szCs w:val="28"/>
        </w:rPr>
        <w:t xml:space="preserve"> М. Рис. – М.: Молодая гвардия.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Савенков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А.И. Одаренные дети: методики диагностики и страт</w:t>
      </w:r>
      <w:r w:rsidR="00E7325A">
        <w:rPr>
          <w:rFonts w:ascii="Times New Roman" w:hAnsi="Times New Roman" w:cs="Times New Roman"/>
          <w:sz w:val="28"/>
          <w:szCs w:val="28"/>
        </w:rPr>
        <w:t xml:space="preserve">егии обучения // Директор школы.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1999. – №5.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Савенков</w:t>
      </w:r>
      <w:r w:rsidR="00113ECB">
        <w:rPr>
          <w:rFonts w:ascii="Times New Roman" w:hAnsi="Times New Roman" w:cs="Times New Roman"/>
          <w:sz w:val="28"/>
          <w:szCs w:val="28"/>
        </w:rPr>
        <w:t>, А.И</w:t>
      </w:r>
      <w:r w:rsidR="00E7325A">
        <w:rPr>
          <w:rFonts w:ascii="Times New Roman" w:hAnsi="Times New Roman" w:cs="Times New Roman"/>
          <w:sz w:val="28"/>
          <w:szCs w:val="28"/>
        </w:rPr>
        <w:t xml:space="preserve">, </w:t>
      </w:r>
      <w:r w:rsidRPr="000457E3">
        <w:rPr>
          <w:rFonts w:ascii="Times New Roman" w:hAnsi="Times New Roman" w:cs="Times New Roman"/>
          <w:sz w:val="28"/>
          <w:szCs w:val="28"/>
        </w:rPr>
        <w:t>Одаренные дети в детском саду и школе: Учеб. пособие для студентов высших педагогических учебных заведений. - М.</w:t>
      </w:r>
      <w:r w:rsidR="00E7325A"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«Академия». - </w:t>
      </w:r>
      <w:r w:rsidRPr="000457E3">
        <w:rPr>
          <w:rFonts w:ascii="Times New Roman" w:hAnsi="Times New Roman" w:cs="Times New Roman"/>
          <w:sz w:val="28"/>
          <w:szCs w:val="28"/>
        </w:rPr>
        <w:t>2000.</w:t>
      </w:r>
    </w:p>
    <w:p w:rsidR="00387AC9" w:rsidRPr="000457E3" w:rsidRDefault="00E7325A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Синягина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Н.Ю. Чирковская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Е.Г. </w:t>
      </w:r>
      <w:r w:rsidR="00387AC9" w:rsidRPr="000457E3">
        <w:rPr>
          <w:rFonts w:ascii="Times New Roman" w:hAnsi="Times New Roman" w:cs="Times New Roman"/>
          <w:sz w:val="28"/>
          <w:szCs w:val="28"/>
        </w:rPr>
        <w:t>Личностно-ориентированный учебно-воспитательный процесс и развитие одаренности (методическое пособие) / Под. ред. А.А.Деркача, И.В</w:t>
      </w:r>
      <w:r>
        <w:rPr>
          <w:rFonts w:ascii="Times New Roman" w:hAnsi="Times New Roman" w:cs="Times New Roman"/>
          <w:sz w:val="28"/>
          <w:szCs w:val="28"/>
        </w:rPr>
        <w:t xml:space="preserve">.Калиш. – М.: «Вузовская книга». - </w:t>
      </w:r>
      <w:r w:rsidR="00387AC9" w:rsidRPr="000457E3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387AC9" w:rsidRPr="000457E3" w:rsidRDefault="00D22F20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Теплов</w:t>
      </w:r>
      <w:r w:rsidR="00113ECB">
        <w:rPr>
          <w:rStyle w:val="reference-text"/>
          <w:rFonts w:ascii="Times New Roman" w:hAnsi="Times New Roman" w:cs="Times New Roman"/>
          <w:sz w:val="28"/>
          <w:szCs w:val="28"/>
        </w:rPr>
        <w:t>,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Б.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</w:rPr>
        <w:t>М. Способности и одарённость. // Психология индивидуальных различий.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Тексты. М.: изд-во Моск. Ун-та. -</w:t>
      </w:r>
      <w:r w:rsidR="00387AC9" w:rsidRPr="000457E3">
        <w:rPr>
          <w:rStyle w:val="reference-text"/>
          <w:rFonts w:ascii="Times New Roman" w:hAnsi="Times New Roman" w:cs="Times New Roman"/>
          <w:sz w:val="28"/>
          <w:szCs w:val="28"/>
        </w:rPr>
        <w:t xml:space="preserve"> 1982.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№ 30384</w:t>
      </w:r>
      <w:r w:rsidR="00D22F20">
        <w:rPr>
          <w:rFonts w:ascii="Times New Roman" w:hAnsi="Times New Roman" w:cs="Times New Roman"/>
          <w:sz w:val="28"/>
          <w:szCs w:val="28"/>
        </w:rPr>
        <w:t xml:space="preserve">. - </w:t>
      </w:r>
      <w:r w:rsidRPr="000457E3">
        <w:rPr>
          <w:rFonts w:ascii="Times New Roman" w:hAnsi="Times New Roman" w:cs="Times New Roman"/>
          <w:sz w:val="28"/>
          <w:szCs w:val="28"/>
        </w:rPr>
        <w:t xml:space="preserve"> </w:t>
      </w:r>
      <w:r w:rsidR="00C564C1" w:rsidRPr="000457E3">
        <w:rPr>
          <w:rFonts w:ascii="Times New Roman" w:hAnsi="Times New Roman" w:cs="Times New Roman"/>
          <w:sz w:val="28"/>
          <w:szCs w:val="28"/>
        </w:rPr>
        <w:t>2013.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Чумичева, Р.М. Социокультурная пространственно-предметная среда развития ребенка [Текст] / Р.М. Чумичева // Детский сад от А до Я – 2005</w:t>
      </w:r>
      <w:r w:rsidR="00113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13E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</w:rPr>
        <w:t>Чурекова, Т. М. Непрерывное образование и развитие личности в систе</w:t>
      </w:r>
      <w:r w:rsidRPr="000457E3">
        <w:rPr>
          <w:rFonts w:ascii="Times New Roman" w:hAnsi="Times New Roman" w:cs="Times New Roman"/>
          <w:sz w:val="28"/>
          <w:szCs w:val="28"/>
        </w:rPr>
        <w:softHyphen/>
        <w:t>ме инновационных учебных заведений [Текст] / Т.М. Чуреков</w:t>
      </w:r>
      <w:r w:rsidR="00113ECB">
        <w:rPr>
          <w:rFonts w:ascii="Times New Roman" w:hAnsi="Times New Roman" w:cs="Times New Roman"/>
          <w:sz w:val="28"/>
          <w:szCs w:val="28"/>
        </w:rPr>
        <w:t xml:space="preserve">а. - Кемерово: Кузбассвузиздат. - </w:t>
      </w:r>
      <w:r w:rsidRPr="000457E3">
        <w:rPr>
          <w:rFonts w:ascii="Times New Roman" w:hAnsi="Times New Roman" w:cs="Times New Roman"/>
          <w:sz w:val="28"/>
          <w:szCs w:val="28"/>
        </w:rPr>
        <w:t>2001.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7E3">
        <w:rPr>
          <w:rFonts w:ascii="Times New Roman" w:hAnsi="Times New Roman" w:cs="Times New Roman"/>
          <w:sz w:val="28"/>
          <w:szCs w:val="28"/>
        </w:rPr>
        <w:t>Шумакова</w:t>
      </w:r>
      <w:r w:rsidR="00113ECB">
        <w:rPr>
          <w:rFonts w:ascii="Times New Roman" w:hAnsi="Times New Roman" w:cs="Times New Roman"/>
          <w:sz w:val="28"/>
          <w:szCs w:val="28"/>
        </w:rPr>
        <w:t>,</w:t>
      </w:r>
      <w:r w:rsidRPr="000457E3">
        <w:rPr>
          <w:rFonts w:ascii="Times New Roman" w:hAnsi="Times New Roman" w:cs="Times New Roman"/>
          <w:sz w:val="28"/>
          <w:szCs w:val="28"/>
        </w:rPr>
        <w:t xml:space="preserve"> Н.Б. Обучение и развитие одаренных детей. - М.: Издательство Московского психолого-социального института; Воронеж: Издатель</w:t>
      </w:r>
      <w:r w:rsidR="00C564C1" w:rsidRPr="000457E3">
        <w:rPr>
          <w:rFonts w:ascii="Times New Roman" w:hAnsi="Times New Roman" w:cs="Times New Roman"/>
          <w:sz w:val="28"/>
          <w:szCs w:val="28"/>
        </w:rPr>
        <w:t>ство НПО «МОДЭК»</w:t>
      </w:r>
      <w:r w:rsidR="00113ECB">
        <w:rPr>
          <w:rFonts w:ascii="Times New Roman" w:hAnsi="Times New Roman" w:cs="Times New Roman"/>
          <w:sz w:val="28"/>
          <w:szCs w:val="28"/>
        </w:rPr>
        <w:t xml:space="preserve">. - </w:t>
      </w:r>
      <w:r w:rsidR="00C564C1" w:rsidRPr="000457E3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387AC9" w:rsidRPr="000457E3" w:rsidRDefault="00387AC9" w:rsidP="0076795E">
      <w:pPr>
        <w:numPr>
          <w:ilvl w:val="0"/>
          <w:numId w:val="19"/>
        </w:numPr>
        <w:spacing w:after="0" w:line="240" w:lineRule="auto"/>
        <w:ind w:left="57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Щеголь</w:t>
      </w:r>
      <w:r w:rsidR="00113E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</w:t>
      </w:r>
      <w:r w:rsidR="002C7FC6"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Психолого-педагогическое сопровождение образовательного процесса гимназии </w:t>
      </w:r>
      <w:r w:rsidRPr="000457E3">
        <w:rPr>
          <w:rFonts w:ascii="Times New Roman" w:hAnsi="Times New Roman" w:cs="Times New Roman"/>
          <w:sz w:val="28"/>
          <w:szCs w:val="28"/>
          <w:shd w:val="clear" w:color="auto" w:fill="FFFFFF"/>
        </w:rPr>
        <w:t>// Фундаментальные исследования. – 2008. – № 9.</w:t>
      </w:r>
    </w:p>
    <w:p w:rsidR="003034AE" w:rsidRPr="000457E3" w:rsidRDefault="003034AE" w:rsidP="00767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034AE" w:rsidRPr="000457E3" w:rsidSect="003307C4">
      <w:footerReference w:type="default" r:id="rId20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F9" w:rsidRDefault="00172FF9" w:rsidP="00166A3B">
      <w:pPr>
        <w:spacing w:after="0" w:line="240" w:lineRule="auto"/>
      </w:pPr>
      <w:r>
        <w:separator/>
      </w:r>
    </w:p>
  </w:endnote>
  <w:endnote w:type="continuationSeparator" w:id="0">
    <w:p w:rsidR="00172FF9" w:rsidRDefault="00172FF9" w:rsidP="0016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6" w:rsidRDefault="003D77B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808">
      <w:rPr>
        <w:noProof/>
      </w:rPr>
      <w:t>27</w:t>
    </w:r>
    <w:r>
      <w:rPr>
        <w:noProof/>
      </w:rPr>
      <w:fldChar w:fldCharType="end"/>
    </w:r>
  </w:p>
  <w:p w:rsidR="003D77B6" w:rsidRDefault="003D77B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F9" w:rsidRDefault="00172FF9" w:rsidP="00166A3B">
      <w:pPr>
        <w:spacing w:after="0" w:line="240" w:lineRule="auto"/>
      </w:pPr>
      <w:r>
        <w:separator/>
      </w:r>
    </w:p>
  </w:footnote>
  <w:footnote w:type="continuationSeparator" w:id="0">
    <w:p w:rsidR="00172FF9" w:rsidRDefault="00172FF9" w:rsidP="0016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3F"/>
    <w:multiLevelType w:val="hybridMultilevel"/>
    <w:tmpl w:val="F3E4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A4D"/>
    <w:multiLevelType w:val="hybridMultilevel"/>
    <w:tmpl w:val="487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344"/>
    <w:multiLevelType w:val="hybridMultilevel"/>
    <w:tmpl w:val="B3925AE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56225C"/>
    <w:multiLevelType w:val="hybridMultilevel"/>
    <w:tmpl w:val="BCEAF91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04533"/>
    <w:multiLevelType w:val="hybridMultilevel"/>
    <w:tmpl w:val="04104BE2"/>
    <w:lvl w:ilvl="0" w:tplc="9F7CC09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6373E"/>
    <w:multiLevelType w:val="multilevel"/>
    <w:tmpl w:val="3DD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2B4079"/>
    <w:multiLevelType w:val="hybridMultilevel"/>
    <w:tmpl w:val="C4F0AD5A"/>
    <w:lvl w:ilvl="0" w:tplc="DD8CCE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57DDA"/>
    <w:multiLevelType w:val="hybridMultilevel"/>
    <w:tmpl w:val="C00A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C4BC3"/>
    <w:multiLevelType w:val="hybridMultilevel"/>
    <w:tmpl w:val="5F8C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0044"/>
    <w:multiLevelType w:val="hybridMultilevel"/>
    <w:tmpl w:val="BB02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6012BD"/>
    <w:multiLevelType w:val="hybridMultilevel"/>
    <w:tmpl w:val="2A22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32B2"/>
    <w:multiLevelType w:val="hybridMultilevel"/>
    <w:tmpl w:val="371CB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865BF"/>
    <w:multiLevelType w:val="hybridMultilevel"/>
    <w:tmpl w:val="5246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8A0D28"/>
    <w:multiLevelType w:val="hybridMultilevel"/>
    <w:tmpl w:val="5F8C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514"/>
    <w:multiLevelType w:val="hybridMultilevel"/>
    <w:tmpl w:val="16703C88"/>
    <w:lvl w:ilvl="0" w:tplc="A53461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1730CD"/>
    <w:multiLevelType w:val="hybridMultilevel"/>
    <w:tmpl w:val="D6AAE7A4"/>
    <w:lvl w:ilvl="0" w:tplc="83EECB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7357C7"/>
    <w:multiLevelType w:val="hybridMultilevel"/>
    <w:tmpl w:val="AB5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D2C31"/>
    <w:multiLevelType w:val="hybridMultilevel"/>
    <w:tmpl w:val="289E78DA"/>
    <w:lvl w:ilvl="0" w:tplc="7F00BE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A92DE3"/>
    <w:multiLevelType w:val="hybridMultilevel"/>
    <w:tmpl w:val="10FC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5202B6"/>
    <w:multiLevelType w:val="hybridMultilevel"/>
    <w:tmpl w:val="7BC6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F6BA4"/>
    <w:multiLevelType w:val="hybridMultilevel"/>
    <w:tmpl w:val="5F8C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F32B5"/>
    <w:multiLevelType w:val="hybridMultilevel"/>
    <w:tmpl w:val="2204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7"/>
  </w:num>
  <w:num w:numId="5">
    <w:abstractNumId w:val="21"/>
  </w:num>
  <w:num w:numId="6">
    <w:abstractNumId w:val="18"/>
  </w:num>
  <w:num w:numId="7">
    <w:abstractNumId w:val="1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"/>
  </w:num>
  <w:num w:numId="20">
    <w:abstractNumId w:val="20"/>
  </w:num>
  <w:num w:numId="21">
    <w:abstractNumId w:val="1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A3B"/>
    <w:rsid w:val="000303F4"/>
    <w:rsid w:val="000403E4"/>
    <w:rsid w:val="000457E3"/>
    <w:rsid w:val="00052E2D"/>
    <w:rsid w:val="00084385"/>
    <w:rsid w:val="00084700"/>
    <w:rsid w:val="00094E6D"/>
    <w:rsid w:val="0009592C"/>
    <w:rsid w:val="000D3FFF"/>
    <w:rsid w:val="000E21BD"/>
    <w:rsid w:val="000F6870"/>
    <w:rsid w:val="000F7F36"/>
    <w:rsid w:val="00113ECB"/>
    <w:rsid w:val="001205A1"/>
    <w:rsid w:val="00143378"/>
    <w:rsid w:val="0014670F"/>
    <w:rsid w:val="00153AE0"/>
    <w:rsid w:val="0015493B"/>
    <w:rsid w:val="00166A3B"/>
    <w:rsid w:val="00172FF9"/>
    <w:rsid w:val="00173F41"/>
    <w:rsid w:val="00186125"/>
    <w:rsid w:val="00186933"/>
    <w:rsid w:val="001A4105"/>
    <w:rsid w:val="001A4AE4"/>
    <w:rsid w:val="001B217B"/>
    <w:rsid w:val="001C74AF"/>
    <w:rsid w:val="0020632B"/>
    <w:rsid w:val="00250C1C"/>
    <w:rsid w:val="002609DA"/>
    <w:rsid w:val="002629AA"/>
    <w:rsid w:val="00265A2C"/>
    <w:rsid w:val="00274FE3"/>
    <w:rsid w:val="002A3740"/>
    <w:rsid w:val="002C13FA"/>
    <w:rsid w:val="002C7FC6"/>
    <w:rsid w:val="002D6FDC"/>
    <w:rsid w:val="002E181C"/>
    <w:rsid w:val="002E4AA3"/>
    <w:rsid w:val="002E5917"/>
    <w:rsid w:val="003034AE"/>
    <w:rsid w:val="003272EA"/>
    <w:rsid w:val="003307C4"/>
    <w:rsid w:val="00336923"/>
    <w:rsid w:val="00357886"/>
    <w:rsid w:val="00373AD7"/>
    <w:rsid w:val="003808E5"/>
    <w:rsid w:val="0038456B"/>
    <w:rsid w:val="00387AC9"/>
    <w:rsid w:val="003B15B7"/>
    <w:rsid w:val="003D0554"/>
    <w:rsid w:val="003D77B6"/>
    <w:rsid w:val="003E13CA"/>
    <w:rsid w:val="003E60B9"/>
    <w:rsid w:val="00411DB5"/>
    <w:rsid w:val="00416B3F"/>
    <w:rsid w:val="004266B8"/>
    <w:rsid w:val="00430CB4"/>
    <w:rsid w:val="00434863"/>
    <w:rsid w:val="0043618F"/>
    <w:rsid w:val="004431AF"/>
    <w:rsid w:val="00463C95"/>
    <w:rsid w:val="00467998"/>
    <w:rsid w:val="00472DF5"/>
    <w:rsid w:val="00484F9C"/>
    <w:rsid w:val="00494E92"/>
    <w:rsid w:val="004B2269"/>
    <w:rsid w:val="004C4E4E"/>
    <w:rsid w:val="005020BC"/>
    <w:rsid w:val="00517652"/>
    <w:rsid w:val="00535C52"/>
    <w:rsid w:val="00553AC1"/>
    <w:rsid w:val="00554850"/>
    <w:rsid w:val="00571831"/>
    <w:rsid w:val="00583449"/>
    <w:rsid w:val="005846C3"/>
    <w:rsid w:val="005850D6"/>
    <w:rsid w:val="005A0AF2"/>
    <w:rsid w:val="005A1326"/>
    <w:rsid w:val="005A6F33"/>
    <w:rsid w:val="005B0B47"/>
    <w:rsid w:val="005B2471"/>
    <w:rsid w:val="005B335C"/>
    <w:rsid w:val="005E3CBB"/>
    <w:rsid w:val="005F12B6"/>
    <w:rsid w:val="006010A5"/>
    <w:rsid w:val="00624CDC"/>
    <w:rsid w:val="00630808"/>
    <w:rsid w:val="00645D46"/>
    <w:rsid w:val="00646190"/>
    <w:rsid w:val="0065649F"/>
    <w:rsid w:val="006672A7"/>
    <w:rsid w:val="00673C9F"/>
    <w:rsid w:val="00681128"/>
    <w:rsid w:val="006945C4"/>
    <w:rsid w:val="006B021B"/>
    <w:rsid w:val="006B4F39"/>
    <w:rsid w:val="006D3E20"/>
    <w:rsid w:val="006F6ADF"/>
    <w:rsid w:val="00702E8F"/>
    <w:rsid w:val="00723598"/>
    <w:rsid w:val="00754D94"/>
    <w:rsid w:val="00763407"/>
    <w:rsid w:val="0076795E"/>
    <w:rsid w:val="007762E1"/>
    <w:rsid w:val="0078567C"/>
    <w:rsid w:val="00795F9D"/>
    <w:rsid w:val="007C0DC3"/>
    <w:rsid w:val="007E4DC1"/>
    <w:rsid w:val="007E781A"/>
    <w:rsid w:val="008053C2"/>
    <w:rsid w:val="00805809"/>
    <w:rsid w:val="0081355A"/>
    <w:rsid w:val="00817D76"/>
    <w:rsid w:val="00824378"/>
    <w:rsid w:val="0082658E"/>
    <w:rsid w:val="00831E68"/>
    <w:rsid w:val="00833572"/>
    <w:rsid w:val="00855DD3"/>
    <w:rsid w:val="00866B54"/>
    <w:rsid w:val="0087051F"/>
    <w:rsid w:val="00882BCE"/>
    <w:rsid w:val="00886C04"/>
    <w:rsid w:val="00894A4E"/>
    <w:rsid w:val="008967D5"/>
    <w:rsid w:val="008B1B92"/>
    <w:rsid w:val="008C0E71"/>
    <w:rsid w:val="008C248C"/>
    <w:rsid w:val="008C7A8F"/>
    <w:rsid w:val="008D4818"/>
    <w:rsid w:val="00917972"/>
    <w:rsid w:val="009267A5"/>
    <w:rsid w:val="00927D2A"/>
    <w:rsid w:val="009315CC"/>
    <w:rsid w:val="00934902"/>
    <w:rsid w:val="0094554A"/>
    <w:rsid w:val="009467D4"/>
    <w:rsid w:val="00960EC1"/>
    <w:rsid w:val="0096495F"/>
    <w:rsid w:val="00974659"/>
    <w:rsid w:val="00976435"/>
    <w:rsid w:val="009850E5"/>
    <w:rsid w:val="009C1BE2"/>
    <w:rsid w:val="009D7200"/>
    <w:rsid w:val="009E431B"/>
    <w:rsid w:val="009F0619"/>
    <w:rsid w:val="00A101E9"/>
    <w:rsid w:val="00A16066"/>
    <w:rsid w:val="00A41BEA"/>
    <w:rsid w:val="00A5361E"/>
    <w:rsid w:val="00A56518"/>
    <w:rsid w:val="00A7095F"/>
    <w:rsid w:val="00A80ADE"/>
    <w:rsid w:val="00A8295F"/>
    <w:rsid w:val="00A92145"/>
    <w:rsid w:val="00A970DA"/>
    <w:rsid w:val="00AA526C"/>
    <w:rsid w:val="00AA76E3"/>
    <w:rsid w:val="00AB00B6"/>
    <w:rsid w:val="00AB0C0D"/>
    <w:rsid w:val="00AB2942"/>
    <w:rsid w:val="00AB5683"/>
    <w:rsid w:val="00AD080E"/>
    <w:rsid w:val="00AE0D32"/>
    <w:rsid w:val="00AE6F4D"/>
    <w:rsid w:val="00AF2A90"/>
    <w:rsid w:val="00B0695E"/>
    <w:rsid w:val="00B07CD4"/>
    <w:rsid w:val="00B130BA"/>
    <w:rsid w:val="00B22837"/>
    <w:rsid w:val="00B3102C"/>
    <w:rsid w:val="00B51E7B"/>
    <w:rsid w:val="00B54986"/>
    <w:rsid w:val="00B57DB8"/>
    <w:rsid w:val="00B749F0"/>
    <w:rsid w:val="00B81D2C"/>
    <w:rsid w:val="00B861E5"/>
    <w:rsid w:val="00B905D4"/>
    <w:rsid w:val="00B96E16"/>
    <w:rsid w:val="00BA5877"/>
    <w:rsid w:val="00BB0391"/>
    <w:rsid w:val="00BC3348"/>
    <w:rsid w:val="00BC51EC"/>
    <w:rsid w:val="00BD7A57"/>
    <w:rsid w:val="00BE7E99"/>
    <w:rsid w:val="00C12DD8"/>
    <w:rsid w:val="00C30C6B"/>
    <w:rsid w:val="00C564C1"/>
    <w:rsid w:val="00C56CCF"/>
    <w:rsid w:val="00C6032E"/>
    <w:rsid w:val="00C804B8"/>
    <w:rsid w:val="00C818E8"/>
    <w:rsid w:val="00C92E01"/>
    <w:rsid w:val="00C958C4"/>
    <w:rsid w:val="00C95B10"/>
    <w:rsid w:val="00CB5C7B"/>
    <w:rsid w:val="00CC1E65"/>
    <w:rsid w:val="00CC2E31"/>
    <w:rsid w:val="00CD27BF"/>
    <w:rsid w:val="00CE05FA"/>
    <w:rsid w:val="00CE46D0"/>
    <w:rsid w:val="00CF7BD5"/>
    <w:rsid w:val="00D22F20"/>
    <w:rsid w:val="00D2431F"/>
    <w:rsid w:val="00D35883"/>
    <w:rsid w:val="00D40A8F"/>
    <w:rsid w:val="00D51ED5"/>
    <w:rsid w:val="00D670C0"/>
    <w:rsid w:val="00D760D4"/>
    <w:rsid w:val="00D83014"/>
    <w:rsid w:val="00D86B35"/>
    <w:rsid w:val="00DA03EC"/>
    <w:rsid w:val="00DB2E15"/>
    <w:rsid w:val="00E00C9D"/>
    <w:rsid w:val="00E07FE9"/>
    <w:rsid w:val="00E210C1"/>
    <w:rsid w:val="00E222DF"/>
    <w:rsid w:val="00E32355"/>
    <w:rsid w:val="00E526D9"/>
    <w:rsid w:val="00E64227"/>
    <w:rsid w:val="00E667F4"/>
    <w:rsid w:val="00E6760D"/>
    <w:rsid w:val="00E72350"/>
    <w:rsid w:val="00E72B7A"/>
    <w:rsid w:val="00E7325A"/>
    <w:rsid w:val="00E73335"/>
    <w:rsid w:val="00E75CB2"/>
    <w:rsid w:val="00E87F8C"/>
    <w:rsid w:val="00E966A9"/>
    <w:rsid w:val="00EA0545"/>
    <w:rsid w:val="00EA1442"/>
    <w:rsid w:val="00EA76D7"/>
    <w:rsid w:val="00EC0E32"/>
    <w:rsid w:val="00EC55D8"/>
    <w:rsid w:val="00EE255E"/>
    <w:rsid w:val="00EE758B"/>
    <w:rsid w:val="00F024A6"/>
    <w:rsid w:val="00F02DA2"/>
    <w:rsid w:val="00F127BD"/>
    <w:rsid w:val="00F2764F"/>
    <w:rsid w:val="00F64D03"/>
    <w:rsid w:val="00FA4B33"/>
    <w:rsid w:val="00FA7835"/>
    <w:rsid w:val="00FC580E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5B9DC"/>
  <w15:docId w15:val="{B39C0008-EE69-4DC0-8FF6-4E54D95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66A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166A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6A3B"/>
  </w:style>
  <w:style w:type="character" w:styleId="a4">
    <w:name w:val="Strong"/>
    <w:uiPriority w:val="99"/>
    <w:qFormat/>
    <w:rsid w:val="00166A3B"/>
    <w:rPr>
      <w:b/>
      <w:bCs/>
    </w:rPr>
  </w:style>
  <w:style w:type="paragraph" w:styleId="a5">
    <w:name w:val="No Spacing"/>
    <w:uiPriority w:val="1"/>
    <w:qFormat/>
    <w:rsid w:val="00166A3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66A3B"/>
    <w:pPr>
      <w:spacing w:after="0" w:line="240" w:lineRule="auto"/>
      <w:ind w:left="720"/>
    </w:pPr>
    <w:rPr>
      <w:sz w:val="24"/>
      <w:szCs w:val="24"/>
    </w:rPr>
  </w:style>
  <w:style w:type="character" w:styleId="a7">
    <w:name w:val="Emphasis"/>
    <w:uiPriority w:val="99"/>
    <w:qFormat/>
    <w:rsid w:val="00166A3B"/>
    <w:rPr>
      <w:i/>
      <w:iCs/>
    </w:rPr>
  </w:style>
  <w:style w:type="paragraph" w:styleId="a8">
    <w:name w:val="footnote text"/>
    <w:basedOn w:val="a"/>
    <w:link w:val="a9"/>
    <w:uiPriority w:val="99"/>
    <w:semiHidden/>
    <w:rsid w:val="00166A3B"/>
    <w:rPr>
      <w:rFonts w:cs="Times New Roman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166A3B"/>
    <w:rPr>
      <w:rFonts w:ascii="Calibri" w:hAnsi="Calibri" w:cs="Calibri"/>
      <w:sz w:val="20"/>
      <w:szCs w:val="20"/>
      <w:lang w:eastAsia="en-US"/>
    </w:rPr>
  </w:style>
  <w:style w:type="character" w:styleId="aa">
    <w:name w:val="footnote reference"/>
    <w:uiPriority w:val="99"/>
    <w:semiHidden/>
    <w:rsid w:val="00166A3B"/>
    <w:rPr>
      <w:vertAlign w:val="superscript"/>
    </w:rPr>
  </w:style>
  <w:style w:type="character" w:styleId="ab">
    <w:name w:val="Hyperlink"/>
    <w:uiPriority w:val="99"/>
    <w:rsid w:val="00166A3B"/>
    <w:rPr>
      <w:color w:val="0000FF"/>
      <w:u w:val="single"/>
    </w:rPr>
  </w:style>
  <w:style w:type="table" w:styleId="ac">
    <w:name w:val="Table Grid"/>
    <w:basedOn w:val="a1"/>
    <w:uiPriority w:val="59"/>
    <w:rsid w:val="006564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rsid w:val="0065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5649F"/>
  </w:style>
  <w:style w:type="paragraph" w:styleId="af">
    <w:name w:val="footer"/>
    <w:basedOn w:val="a"/>
    <w:link w:val="af0"/>
    <w:uiPriority w:val="99"/>
    <w:rsid w:val="0065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5649F"/>
  </w:style>
  <w:style w:type="paragraph" w:styleId="af1">
    <w:name w:val="Balloon Text"/>
    <w:basedOn w:val="a"/>
    <w:link w:val="af2"/>
    <w:uiPriority w:val="99"/>
    <w:semiHidden/>
    <w:rsid w:val="00866B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66B54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rsid w:val="0038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4%D0%B6%D0%B5%D1%80%D1%81,_%D0%9A%D0%B0%D1%80%D0%BB_%D0%A0%D1%8D%D0%BD%D1%81%D0%BE%D0%B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knigi.link/psihologii-istoriya/shpargalka-istorii-psihologii-ucheb-posobi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iki/%D0%94%D0%B5%D1%8F%D1%82%D0%B5%D0%BB%D1%8C%D0%BD%D0%BE%D1%81%D1%82%D1%8C" TargetMode="External"/><Relationship Id="rId19" Type="http://schemas.openxmlformats.org/officeDocument/2006/relationships/hyperlink" Target="http://www.tovievich.ru/book/2/207/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F%D0%BB%D0%BE%D0%B2,_%D0%91%D0%BE%D1%80%D0%B8%D1%81_%D0%9C%D0%B8%D1%85%D0%B0%D0%B9%D0%BB%D0%BE%D0%B2%D0%B8%D1%87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27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 Васина</cp:lastModifiedBy>
  <cp:revision>53</cp:revision>
  <cp:lastPrinted>2019-04-15T09:20:00Z</cp:lastPrinted>
  <dcterms:created xsi:type="dcterms:W3CDTF">2017-11-30T11:21:00Z</dcterms:created>
  <dcterms:modified xsi:type="dcterms:W3CDTF">2020-02-19T08:33:00Z</dcterms:modified>
</cp:coreProperties>
</file>