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BF" w:rsidRDefault="006D3F4F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Советы родителям!</w:t>
      </w:r>
      <w:bookmarkStart w:id="0" w:name="_GoBack"/>
      <w:bookmarkEnd w:id="0"/>
    </w:p>
    <w:p w:rsidR="008A01BF" w:rsidRDefault="008A01BF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Ранний возраст является самоценным возрастным этапом развития ребенка. В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этот период особое место занимает эмоциональное общение взрослого с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малышом, которое становится важнейшей предпосылкой становления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вербальных, то есть речевых форм коммуникации. Особенно интенсивно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становление речевой активности происходит в раннем возрасте: от 1 года до 5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лет. Именно в этот период ребёнка нужно научить самостоятельно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пользоваться словами, стимулируя его речевую активность.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Проблема развития активной речи детей на сегодняшний день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является актуальной по ряду причин: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97CF5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097CF5">
        <w:rPr>
          <w:rFonts w:ascii="Times New Roman" w:hAnsi="Times New Roman" w:cs="Times New Roman"/>
          <w:sz w:val="28"/>
          <w:szCs w:val="28"/>
        </w:rPr>
        <w:t xml:space="preserve"> детей от 1 года 3 лет к развитию речи; ранний возраст —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это период более быстрого, интенсивного развития всех психических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функций. Основным новообразованием этого периода является овладение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речью, которая становится основой для дальнейшего развития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ребенка; дошкольный возраст – это расцвет речевой активности ребенка,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формирование всех сторон речи, усвоение дошкольником норм и правил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родного языка;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2) речь постепенно становится важнейшим средством передачи ребенку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общественного опыта, управления его деятельностью со стороны взрослых;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3) значительное ухудшение здоровья детей может способствовать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появлению речевых нарушений;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4) постоянно растет число детей, имеющих нарушения речи, связанные с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отсутствием внимания к развитию устной речи со стороны как родителей, так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и педагогов;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5) существенное сужение объема «живого» общения родителей и детей;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6) глобальное снижение уровня речевой и познавательной культуры в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обществе.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Поэтому важно с раннего возраста начинать работу по развитию речевой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активности детей и предупреждению речевых нарушений, вовремя заметить и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скорректировать отставание в формировании речевой</w:t>
      </w:r>
      <w:r w:rsidR="003848DB">
        <w:rPr>
          <w:rFonts w:ascii="Times New Roman" w:hAnsi="Times New Roman" w:cs="Times New Roman"/>
          <w:sz w:val="28"/>
          <w:szCs w:val="28"/>
        </w:rPr>
        <w:t xml:space="preserve"> </w:t>
      </w:r>
      <w:r w:rsidRPr="00097CF5">
        <w:rPr>
          <w:rFonts w:ascii="Times New Roman" w:hAnsi="Times New Roman" w:cs="Times New Roman"/>
          <w:sz w:val="28"/>
          <w:szCs w:val="28"/>
        </w:rPr>
        <w:t>функции, стимулировать ее развитие, способствуя полноценному развитию</w:t>
      </w:r>
    </w:p>
    <w:p w:rsidR="00A1145F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ребенка.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В речевом развитии ребёнка раннего возраста</w:t>
      </w:r>
      <w:r w:rsidR="003848DB">
        <w:rPr>
          <w:rFonts w:ascii="Times New Roman" w:hAnsi="Times New Roman" w:cs="Times New Roman"/>
          <w:sz w:val="28"/>
          <w:szCs w:val="28"/>
        </w:rPr>
        <w:t xml:space="preserve"> </w:t>
      </w:r>
      <w:r w:rsidRPr="00097CF5">
        <w:rPr>
          <w:rFonts w:ascii="Times New Roman" w:hAnsi="Times New Roman" w:cs="Times New Roman"/>
          <w:sz w:val="28"/>
          <w:szCs w:val="28"/>
        </w:rPr>
        <w:t>главным является стимулирование его активной речи. Это достигается за</w:t>
      </w:r>
      <w:r w:rsidR="003848DB">
        <w:rPr>
          <w:rFonts w:ascii="Times New Roman" w:hAnsi="Times New Roman" w:cs="Times New Roman"/>
          <w:sz w:val="28"/>
          <w:szCs w:val="28"/>
        </w:rPr>
        <w:t xml:space="preserve"> </w:t>
      </w:r>
      <w:r w:rsidRPr="00097CF5">
        <w:rPr>
          <w:rFonts w:ascii="Times New Roman" w:hAnsi="Times New Roman" w:cs="Times New Roman"/>
          <w:sz w:val="28"/>
          <w:szCs w:val="28"/>
        </w:rPr>
        <w:t>счёт комплексного использования разнообразных методов и приемов.</w:t>
      </w:r>
    </w:p>
    <w:p w:rsidR="002D62CC" w:rsidRPr="00097CF5" w:rsidRDefault="00097CF5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</w:t>
      </w:r>
      <w:r w:rsidR="002D62CC" w:rsidRPr="00097CF5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D62CC" w:rsidRPr="00097CF5">
        <w:rPr>
          <w:rFonts w:ascii="Times New Roman" w:hAnsi="Times New Roman" w:cs="Times New Roman"/>
          <w:sz w:val="28"/>
          <w:szCs w:val="28"/>
        </w:rPr>
        <w:t xml:space="preserve"> стимулирования речевой деятельности детей младшего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CF5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097CF5">
        <w:rPr>
          <w:rFonts w:ascii="Times New Roman" w:hAnsi="Times New Roman" w:cs="Times New Roman"/>
          <w:sz w:val="28"/>
          <w:szCs w:val="28"/>
        </w:rPr>
        <w:t xml:space="preserve"> является песочная терапия.</w:t>
      </w:r>
    </w:p>
    <w:p w:rsidR="002D62CC" w:rsidRPr="00097CF5" w:rsidRDefault="002D62CC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2CC" w:rsidRDefault="00097CF5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«Пальчиковые ходы»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A0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8A0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увлекательные упражнения, кот</w:t>
      </w:r>
      <w:r w:rsidR="009305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не только готовят руку ребенка к письму, но также развивают его память, внимание, зрительно-пространственн</w:t>
      </w:r>
      <w:r w:rsidR="0093051F">
        <w:rPr>
          <w:rFonts w:ascii="Times New Roman" w:hAnsi="Times New Roman" w:cs="Times New Roman"/>
          <w:sz w:val="28"/>
          <w:szCs w:val="28"/>
        </w:rPr>
        <w:t>ое восприятие, воображение, наблюдательность, что в свою очередь, способствуют развитию речи. Эти упражнения, предлагаемые детям в игровой форме, важны еще и потому, что в процессе работы малыш имеет возможность эмоционального общения со взрослым.</w:t>
      </w:r>
    </w:p>
    <w:p w:rsidR="0093051F" w:rsidRDefault="0093051F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«Пальчиковые шаги» интересны не только своим содержанием, но и своей возможностью экспериментировать, фантазировать, придумывать новые варианты работы.</w:t>
      </w:r>
    </w:p>
    <w:p w:rsidR="0093051F" w:rsidRDefault="0093051F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с «шагами» взрослому необходимо попробовать поработать самостоятельно, чтобы уметь правильно подсказать ребенку во время занятий.</w:t>
      </w:r>
    </w:p>
    <w:p w:rsidR="0093051F" w:rsidRDefault="0093051F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начинать работу с ведущей руки и впоследствии постепенно переходить к работе со второй рукой. Самый сложный вариант работы </w:t>
      </w:r>
      <w:r w:rsidR="007C06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6EF">
        <w:rPr>
          <w:rFonts w:ascii="Times New Roman" w:hAnsi="Times New Roman" w:cs="Times New Roman"/>
          <w:sz w:val="28"/>
          <w:szCs w:val="28"/>
        </w:rPr>
        <w:t xml:space="preserve">разнотипные и </w:t>
      </w:r>
      <w:proofErr w:type="spellStart"/>
      <w:r w:rsidR="007C06EF">
        <w:rPr>
          <w:rFonts w:ascii="Times New Roman" w:hAnsi="Times New Roman" w:cs="Times New Roman"/>
          <w:sz w:val="28"/>
          <w:szCs w:val="28"/>
        </w:rPr>
        <w:t>содружественные</w:t>
      </w:r>
      <w:proofErr w:type="spellEnd"/>
      <w:r w:rsidR="007C06EF">
        <w:rPr>
          <w:rFonts w:ascii="Times New Roman" w:hAnsi="Times New Roman" w:cs="Times New Roman"/>
          <w:sz w:val="28"/>
          <w:szCs w:val="28"/>
        </w:rPr>
        <w:t xml:space="preserve"> (одновременные) движения пальчиков обеих рук.</w:t>
      </w:r>
    </w:p>
    <w:p w:rsidR="007C06EF" w:rsidRDefault="007C06EF" w:rsidP="0009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7C06EF" w:rsidRDefault="007C06EF" w:rsidP="007C06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ритмом стишка или приговорки, сопровождающей упражнение, которое проходит в процессе знакомства с песком. Ребенок учится слышать и показывать ритм речевого сопровождения. Это важно не только в работе с «шагами». Это умение необходимым для полноценного речевого развития в дошкольном возрасте и в дальнейшем при обучении в школе. Сначала ребенок может отхлопать или отстучать ритм стихотворения, затем «прошагать» указательным и средним пальчиками это ритм, сначала, по столу</w:t>
      </w:r>
      <w:r w:rsidR="00E010A6">
        <w:rPr>
          <w:rFonts w:ascii="Times New Roman" w:hAnsi="Times New Roman" w:cs="Times New Roman"/>
          <w:sz w:val="28"/>
          <w:szCs w:val="28"/>
        </w:rPr>
        <w:t>. Когда малыш усвоит ритм «шагов», можно переходить к работе на песке.</w:t>
      </w:r>
    </w:p>
    <w:p w:rsidR="00E010A6" w:rsidRDefault="00E010A6" w:rsidP="00E010A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стих. «Домовенок Кузя» на каждую строчку приходится з «шага».    </w:t>
      </w:r>
    </w:p>
    <w:p w:rsidR="00E010A6" w:rsidRDefault="00E010A6" w:rsidP="00E010A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Домовенок Кузя</w:t>
      </w:r>
    </w:p>
    <w:p w:rsidR="00E010A6" w:rsidRDefault="00E010A6" w:rsidP="00E010A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новый дом</w:t>
      </w:r>
    </w:p>
    <w:p w:rsidR="00E010A6" w:rsidRDefault="00E010A6" w:rsidP="00E010A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быть хозяином,</w:t>
      </w:r>
    </w:p>
    <w:p w:rsidR="00E010A6" w:rsidRDefault="00E010A6" w:rsidP="00E010A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Поселится в нем.</w:t>
      </w:r>
    </w:p>
    <w:p w:rsidR="00E010A6" w:rsidRDefault="00E010A6" w:rsidP="00E010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дорожками, по которым ребенок будет «шагать» пальчиками. Перед началом работы малыш может просто проводить пальчиками по дорожкам. Когда ребенок будет готов «прошагать» дорожку с речевым сопровождением, начинаем работу с самого легкого варианте – «шаги» указательным и средним пальцами. Усложнение задания на этом этапе состоит в том, что постепенно вводятся</w:t>
      </w:r>
      <w:r w:rsidR="00A651CE">
        <w:rPr>
          <w:rFonts w:ascii="Times New Roman" w:hAnsi="Times New Roman" w:cs="Times New Roman"/>
          <w:sz w:val="28"/>
          <w:szCs w:val="28"/>
        </w:rPr>
        <w:t xml:space="preserve"> остальные пальчики руки в следующей последовательности:</w:t>
      </w:r>
    </w:p>
    <w:p w:rsidR="00A651CE" w:rsidRDefault="00A651CE" w:rsidP="00A651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Указательный и средний</w:t>
      </w:r>
    </w:p>
    <w:p w:rsidR="00A651CE" w:rsidRDefault="00A651CE" w:rsidP="00A651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Указательный и безымянный</w:t>
      </w:r>
    </w:p>
    <w:p w:rsidR="00A651CE" w:rsidRDefault="00A651CE" w:rsidP="00A651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Указательный и мизинец</w:t>
      </w:r>
    </w:p>
    <w:p w:rsidR="00A651CE" w:rsidRDefault="00A651CE" w:rsidP="00A651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Большой и мизинец</w:t>
      </w:r>
    </w:p>
    <w:p w:rsidR="00A651CE" w:rsidRDefault="00A651CE" w:rsidP="00A651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 указательный</w:t>
      </w:r>
    </w:p>
    <w:p w:rsidR="00A651CE" w:rsidRDefault="00A651CE" w:rsidP="00A651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 средний</w:t>
      </w:r>
    </w:p>
    <w:p w:rsidR="00A651CE" w:rsidRDefault="00A651CE" w:rsidP="00A651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 безымянный</w:t>
      </w:r>
    </w:p>
    <w:p w:rsidR="00A651CE" w:rsidRDefault="00A651CE" w:rsidP="00A651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и безымянный</w:t>
      </w:r>
    </w:p>
    <w:p w:rsidR="00A651CE" w:rsidRDefault="00A651CE" w:rsidP="00A651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и мизинец</w:t>
      </w:r>
    </w:p>
    <w:p w:rsidR="00A651CE" w:rsidRDefault="00A651CE" w:rsidP="00A651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Безымянный и мизинец.</w:t>
      </w:r>
    </w:p>
    <w:p w:rsidR="00EC22A8" w:rsidRDefault="00A651CE" w:rsidP="00A651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будет испытывать трудности, работая с безымянным пальчиком и мизинцем, так как в быту используются движения преимущественно</w:t>
      </w:r>
      <w:r w:rsidR="00EC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первых трех пальцев</w:t>
      </w:r>
      <w:r w:rsidR="00EC22A8">
        <w:rPr>
          <w:rFonts w:ascii="Times New Roman" w:hAnsi="Times New Roman" w:cs="Times New Roman"/>
          <w:sz w:val="28"/>
          <w:szCs w:val="28"/>
        </w:rPr>
        <w:t xml:space="preserve"> (большой, указательный и средний) и смежной с ними частью ладони. Поэтому очень важно прорабатывать все предложенные варианты работы с пальчиками, несмотря на трудность выполнения. «Шагая» пальчиками важно, подключать к работе кисть руки. Движения кисти руки в запястье помогут выполнять сложные в воспроизведении «шаги». На этом этапе стихотворный текст может произносить как взрослый, так и ребенок.</w:t>
      </w:r>
    </w:p>
    <w:p w:rsidR="00EC22A8" w:rsidRDefault="00EC22A8" w:rsidP="00EC22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Содружественные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(одновременные) движения пальчиками обеих рук. Этот этап предполагает работу одноименных пальчиков обеих рук без речевого сопровождения.</w:t>
      </w:r>
    </w:p>
    <w:p w:rsidR="003848DB" w:rsidRDefault="00EC22A8" w:rsidP="00EC22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сложный этап, когда ребенок учится выполнять одновременно разнотипные движения пальцев рук (пальчики одной руки «шагают» вверх, другой – вниз). Разновидность движений может заключаться и в использовании разных пальчиков разных рук (на левой руке </w:t>
      </w:r>
      <w:r w:rsidR="003848DB">
        <w:rPr>
          <w:rFonts w:ascii="Times New Roman" w:hAnsi="Times New Roman" w:cs="Times New Roman"/>
          <w:sz w:val="28"/>
          <w:szCs w:val="28"/>
        </w:rPr>
        <w:t xml:space="preserve">работают указательный и средний пальчики, на правой – большой и мизинец). Эта работа требует более высокого уровня регуляции, в отличии от </w:t>
      </w:r>
      <w:proofErr w:type="spellStart"/>
      <w:r w:rsidR="003848DB">
        <w:rPr>
          <w:rFonts w:ascii="Times New Roman" w:hAnsi="Times New Roman" w:cs="Times New Roman"/>
          <w:sz w:val="28"/>
          <w:szCs w:val="28"/>
        </w:rPr>
        <w:t>содружественных</w:t>
      </w:r>
      <w:proofErr w:type="spellEnd"/>
      <w:r w:rsidR="003848DB">
        <w:rPr>
          <w:rFonts w:ascii="Times New Roman" w:hAnsi="Times New Roman" w:cs="Times New Roman"/>
          <w:sz w:val="28"/>
          <w:szCs w:val="28"/>
        </w:rPr>
        <w:t xml:space="preserve"> движений, воспитывает у ребенка сосредоточенность, умение сконцентрироваться и удерживать внимание.</w:t>
      </w:r>
    </w:p>
    <w:p w:rsidR="00A651CE" w:rsidRPr="00EC22A8" w:rsidRDefault="003848DB" w:rsidP="003848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сложность работы на третьем и четвертом этапах, ребенку необходимо усвоить упражнения, так как осуществление и автоматизация этих движений способствует расширению резервных возможностей</w:t>
      </w:r>
      <w:r w:rsidR="008A0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функционирования</w:t>
      </w:r>
      <w:r w:rsidR="008A0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головного мозга ребенка.</w:t>
      </w:r>
      <w:r w:rsidR="00EC22A8" w:rsidRPr="00EC2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1CE" w:rsidRPr="00E010A6" w:rsidRDefault="00A651CE" w:rsidP="00A651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0A6" w:rsidRDefault="00E010A6" w:rsidP="00E010A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10A6" w:rsidRDefault="00E010A6" w:rsidP="00E010A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10A6" w:rsidRDefault="00E010A6" w:rsidP="00E010A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10A6" w:rsidRPr="00E010A6" w:rsidRDefault="00E010A6" w:rsidP="00E010A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010A6" w:rsidRPr="00E0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5D1F"/>
    <w:multiLevelType w:val="hybridMultilevel"/>
    <w:tmpl w:val="6A5E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CC"/>
    <w:rsid w:val="00097CF5"/>
    <w:rsid w:val="002D62CC"/>
    <w:rsid w:val="003848DB"/>
    <w:rsid w:val="006D3F4F"/>
    <w:rsid w:val="00790560"/>
    <w:rsid w:val="007C06EF"/>
    <w:rsid w:val="008A01BF"/>
    <w:rsid w:val="0093051F"/>
    <w:rsid w:val="00A1145F"/>
    <w:rsid w:val="00A651CE"/>
    <w:rsid w:val="00E010A6"/>
    <w:rsid w:val="00E25DCF"/>
    <w:rsid w:val="00E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AD1B"/>
  <w15:chartTrackingRefBased/>
  <w15:docId w15:val="{BB8595DC-E10E-4C8F-9687-4FF7F8F3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CPPISP</cp:lastModifiedBy>
  <cp:revision>2</cp:revision>
  <cp:lastPrinted>2022-11-10T07:41:00Z</cp:lastPrinted>
  <dcterms:created xsi:type="dcterms:W3CDTF">2024-01-26T11:32:00Z</dcterms:created>
  <dcterms:modified xsi:type="dcterms:W3CDTF">2024-01-26T11:32:00Z</dcterms:modified>
</cp:coreProperties>
</file>