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AF" w:rsidRPr="00283717" w:rsidRDefault="002865CC" w:rsidP="0028371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3717">
        <w:rPr>
          <w:rFonts w:ascii="Times New Roman" w:hAnsi="Times New Roman" w:cs="Times New Roman"/>
          <w:b/>
          <w:color w:val="002060"/>
          <w:sz w:val="28"/>
          <w:szCs w:val="28"/>
        </w:rPr>
        <w:t>Заседание объединения замещающих семей «Росток»</w:t>
      </w:r>
    </w:p>
    <w:p w:rsidR="002865CC" w:rsidRPr="002865CC" w:rsidRDefault="002865CC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CC">
        <w:rPr>
          <w:rFonts w:ascii="Times New Roman" w:hAnsi="Times New Roman" w:cs="Times New Roman"/>
          <w:sz w:val="24"/>
          <w:szCs w:val="24"/>
        </w:rPr>
        <w:t>Работа с замещающими семьями неотъемлемая часть работы службы сопровождения, созданной на базе Селивановского филиала ГАУ ВО «Центр психолого-педагогической, медицинской и социальной помощи». Тематические встречи объединения «Росток» дают возможность обрести и сохранить гармоничные детско-родительские отношения. В объединении собираются родители и дети, которые хотят быть настоящими друзьями, которые ищут и находят поддержку друг у друга.</w:t>
      </w:r>
    </w:p>
    <w:p w:rsidR="00283717" w:rsidRDefault="002865CC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CC">
        <w:rPr>
          <w:rFonts w:ascii="Times New Roman" w:hAnsi="Times New Roman" w:cs="Times New Roman"/>
          <w:sz w:val="24"/>
          <w:szCs w:val="24"/>
        </w:rPr>
        <w:t xml:space="preserve">17 февраля состоялось первое в </w:t>
      </w:r>
      <w:r w:rsidR="00283717">
        <w:rPr>
          <w:rFonts w:ascii="Times New Roman" w:hAnsi="Times New Roman" w:cs="Times New Roman"/>
          <w:sz w:val="24"/>
          <w:szCs w:val="24"/>
        </w:rPr>
        <w:t>2023</w:t>
      </w:r>
      <w:r w:rsidRPr="002865CC">
        <w:rPr>
          <w:rFonts w:ascii="Times New Roman" w:hAnsi="Times New Roman" w:cs="Times New Roman"/>
          <w:sz w:val="24"/>
          <w:szCs w:val="24"/>
        </w:rPr>
        <w:t xml:space="preserve"> году заседание объединения</w:t>
      </w:r>
      <w:r w:rsidRPr="0028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5CC">
        <w:rPr>
          <w:rFonts w:ascii="Times New Roman" w:hAnsi="Times New Roman" w:cs="Times New Roman"/>
          <w:sz w:val="24"/>
          <w:szCs w:val="24"/>
        </w:rPr>
        <w:t>замещающих семей «Росток». Актуальность темы встречи родителей «Воровство детей, как одна из форм трудного поведения» была освещена заведующим филиалом Конновой Ж.Л. О причинах и методах коррекции детского воровства рассказал социальный педагог Щеткина В.П. Психологические аспекты такого отклонения в поведении детей раскрыл педагог-психолог  Горбатова В.В. Специалисты и родители вместе разобрались с причинами и мотивами детского воровства, влиянием на них возрастных особенностей детей, выяснили, как выявить воровство и как реагировать на случившееся, рассмотрели способы его профилактики.  С целью правильного выстраивания детско-родительских отношений для родителей было проведено психологическое занятие.</w:t>
      </w:r>
    </w:p>
    <w:p w:rsidR="002865CC" w:rsidRDefault="00BC66E2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4753AE" wp14:editId="0F61F076">
            <wp:simplePos x="0" y="0"/>
            <wp:positionH relativeFrom="column">
              <wp:posOffset>3223260</wp:posOffset>
            </wp:positionH>
            <wp:positionV relativeFrom="paragraph">
              <wp:posOffset>41910</wp:posOffset>
            </wp:positionV>
            <wp:extent cx="3000375" cy="2809875"/>
            <wp:effectExtent l="0" t="0" r="9525" b="9525"/>
            <wp:wrapNone/>
            <wp:docPr id="2" name="Рисунок 2" descr="C:\Users\coip\Desktop\Росток 17.02.2023\Колла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Росток 17.02.2023\Коллаж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010B93" wp14:editId="0525C01A">
            <wp:simplePos x="0" y="0"/>
            <wp:positionH relativeFrom="column">
              <wp:posOffset>-24765</wp:posOffset>
            </wp:positionH>
            <wp:positionV relativeFrom="paragraph">
              <wp:posOffset>41910</wp:posOffset>
            </wp:positionV>
            <wp:extent cx="3200400" cy="2809875"/>
            <wp:effectExtent l="0" t="0" r="0" b="9525"/>
            <wp:wrapNone/>
            <wp:docPr id="1" name="Рисунок 1" descr="C:\Users\coip\Desktop\Росток 17.02.2023\Объединение замещающих семей Росток 17.02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Росток 17.02.2023\Объединение замещающих семей Росток 17.02.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CC" w:rsidRPr="0028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717" w:rsidRDefault="00283717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5CC" w:rsidRPr="002865CC" w:rsidRDefault="002865CC" w:rsidP="0028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Коннова Ж.Л. обратила внимание родителей на то, что одной из важнейших проблем детей подросткового возраста является использование свободного времени вне школы. Наличие неорганизованного свободного времени и неумение распорядиться им, нередко приводит детей к социальным  проблемам и формированию у них девиантного поведения, в том числе приводит к совершению краж. Свободное время, не организованное должным образом, может превратиться в силу, деформирующую сознание и поведение ребенка, привести к ограничению его духовного мира. </w:t>
      </w:r>
      <w:r w:rsidRPr="002865CC">
        <w:rPr>
          <w:rFonts w:ascii="Times New Roman" w:hAnsi="Times New Roman" w:cs="Times New Roman"/>
          <w:sz w:val="24"/>
          <w:szCs w:val="24"/>
        </w:rPr>
        <w:t>Рассказала присутствующим о широком спектре кружковой деятельности по разным направлениям в образовательных учреждениях района.</w:t>
      </w:r>
      <w:bookmarkStart w:id="0" w:name="_GoBack"/>
      <w:bookmarkEnd w:id="0"/>
      <w:r w:rsidRPr="0028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Акцентировала внимание на </w:t>
      </w:r>
      <w:r w:rsidRPr="002865CC">
        <w:rPr>
          <w:rFonts w:ascii="Times New Roman" w:hAnsi="Times New Roman" w:cs="Times New Roman"/>
          <w:sz w:val="24"/>
          <w:szCs w:val="24"/>
        </w:rPr>
        <w:t>особую ценность оптимально организованного досуга через кружковую деятельность, которая может помочь ребенку реализовать то лучшее, что в нем есть.</w:t>
      </w:r>
    </w:p>
    <w:p w:rsidR="002865CC" w:rsidRPr="002865CC" w:rsidRDefault="002865CC" w:rsidP="002865CC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65CC">
        <w:rPr>
          <w:color w:val="000000"/>
        </w:rPr>
        <w:t xml:space="preserve">Подтверждением этого стало яркое выступление детей студии «Гармония» МБОУ ДО «Центр внешкольной работы» под руководством педагога дополнительного образования Заринской О.В. В своем выступлении ребята в творческой форме рассказали и спели о своих возможностях развивать свой талант в различных кружках и объединениях Центра внешкольной работы. </w:t>
      </w:r>
    </w:p>
    <w:p w:rsidR="002865CC" w:rsidRPr="002865CC" w:rsidRDefault="002865CC" w:rsidP="002865CC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865CC">
        <w:rPr>
          <w:color w:val="000000"/>
        </w:rPr>
        <w:t xml:space="preserve">Организаторы мероприятия пожелали присутствующим, чтобы  их семьи всегда существовали на основе любви, дружбы и уважения, </w:t>
      </w:r>
      <w:r w:rsidRPr="002865CC">
        <w:rPr>
          <w:color w:val="000000"/>
          <w:shd w:val="clear" w:color="auto" w:fill="FFFFFF"/>
        </w:rPr>
        <w:t xml:space="preserve">чтобы в  семьях всегда был мирный уклад и все жили в понимании, уважении, доверии и полной гармонии. </w:t>
      </w:r>
    </w:p>
    <w:p w:rsidR="002865CC" w:rsidRPr="002865CC" w:rsidRDefault="002865CC" w:rsidP="002865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65CC" w:rsidRPr="002865CC" w:rsidSect="00283717">
      <w:pgSz w:w="11906" w:h="16838" w:code="9"/>
      <w:pgMar w:top="993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6"/>
    <w:rsid w:val="00150A92"/>
    <w:rsid w:val="00283717"/>
    <w:rsid w:val="002865CC"/>
    <w:rsid w:val="00341E46"/>
    <w:rsid w:val="00A56258"/>
    <w:rsid w:val="00B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8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8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2023-02-20T07:22:00Z</dcterms:created>
  <dcterms:modified xsi:type="dcterms:W3CDTF">2023-02-20T07:42:00Z</dcterms:modified>
</cp:coreProperties>
</file>