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E2" w:rsidRDefault="003871B7" w:rsidP="00387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1B7">
        <w:rPr>
          <w:rFonts w:ascii="Times New Roman" w:hAnsi="Times New Roman" w:cs="Times New Roman"/>
          <w:sz w:val="28"/>
          <w:szCs w:val="28"/>
        </w:rPr>
        <w:t>Возрастные периоды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2470"/>
        <w:gridCol w:w="2150"/>
        <w:gridCol w:w="3181"/>
      </w:tblGrid>
      <w:tr w:rsidR="003871B7" w:rsidTr="003871B7">
        <w:tc>
          <w:tcPr>
            <w:tcW w:w="1713" w:type="dxa"/>
          </w:tcPr>
          <w:p w:rsidR="003871B7" w:rsidRPr="003871B7" w:rsidRDefault="003871B7" w:rsidP="00387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B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границы</w:t>
            </w:r>
          </w:p>
        </w:tc>
        <w:tc>
          <w:tcPr>
            <w:tcW w:w="2506" w:type="dxa"/>
          </w:tcPr>
          <w:p w:rsidR="003871B7" w:rsidRPr="003871B7" w:rsidRDefault="003871B7" w:rsidP="00387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B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ситуация развития</w:t>
            </w:r>
          </w:p>
        </w:tc>
        <w:tc>
          <w:tcPr>
            <w:tcW w:w="2126" w:type="dxa"/>
          </w:tcPr>
          <w:p w:rsidR="003871B7" w:rsidRPr="003871B7" w:rsidRDefault="003871B7" w:rsidP="00387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B7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деятельность</w:t>
            </w:r>
          </w:p>
        </w:tc>
        <w:tc>
          <w:tcPr>
            <w:tcW w:w="3226" w:type="dxa"/>
          </w:tcPr>
          <w:p w:rsidR="003871B7" w:rsidRPr="003871B7" w:rsidRDefault="003871B7" w:rsidP="00387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B7">
              <w:rPr>
                <w:rFonts w:ascii="Times New Roman" w:hAnsi="Times New Roman" w:cs="Times New Roman"/>
                <w:b/>
                <w:sz w:val="24"/>
                <w:szCs w:val="24"/>
              </w:rPr>
              <w:t>Ψ</w:t>
            </w:r>
          </w:p>
          <w:p w:rsidR="003871B7" w:rsidRPr="003871B7" w:rsidRDefault="003871B7" w:rsidP="00387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B7">
              <w:rPr>
                <w:rFonts w:ascii="Times New Roman" w:hAnsi="Times New Roman" w:cs="Times New Roman"/>
                <w:b/>
                <w:sz w:val="24"/>
                <w:szCs w:val="24"/>
              </w:rPr>
              <w:t>новообразования</w:t>
            </w:r>
          </w:p>
        </w:tc>
      </w:tr>
      <w:tr w:rsidR="003871B7" w:rsidTr="003871B7">
        <w:tc>
          <w:tcPr>
            <w:tcW w:w="1713" w:type="dxa"/>
          </w:tcPr>
          <w:p w:rsidR="003871B7" w:rsidRPr="003871B7" w:rsidRDefault="003871B7" w:rsidP="003871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1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Младенчество </w:t>
            </w:r>
          </w:p>
          <w:p w:rsidR="003871B7" w:rsidRPr="003871B7" w:rsidRDefault="003871B7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B7">
              <w:rPr>
                <w:rFonts w:ascii="Times New Roman" w:hAnsi="Times New Roman" w:cs="Times New Roman"/>
                <w:sz w:val="24"/>
                <w:szCs w:val="24"/>
              </w:rPr>
              <w:t>От рождения до 1 года</w:t>
            </w:r>
          </w:p>
        </w:tc>
        <w:tc>
          <w:tcPr>
            <w:tcW w:w="2506" w:type="dxa"/>
          </w:tcPr>
          <w:p w:rsidR="003871B7" w:rsidRPr="003871B7" w:rsidRDefault="003871B7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«Мы», полная беспомощность ребенка, потребность в близком взрослом.</w:t>
            </w:r>
          </w:p>
        </w:tc>
        <w:tc>
          <w:tcPr>
            <w:tcW w:w="2126" w:type="dxa"/>
          </w:tcPr>
          <w:p w:rsidR="003871B7" w:rsidRPr="003871B7" w:rsidRDefault="003871B7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эмоциональное общение.</w:t>
            </w:r>
          </w:p>
        </w:tc>
        <w:tc>
          <w:tcPr>
            <w:tcW w:w="3226" w:type="dxa"/>
          </w:tcPr>
          <w:p w:rsidR="003871B7" w:rsidRDefault="003871B7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71B7">
              <w:rPr>
                <w:rFonts w:ascii="Times New Roman" w:hAnsi="Times New Roman" w:cs="Times New Roman"/>
                <w:sz w:val="24"/>
                <w:szCs w:val="24"/>
              </w:rPr>
              <w:t xml:space="preserve">Сенсомоторное развитие ощущений,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тактильное развитие;</w:t>
            </w:r>
          </w:p>
          <w:p w:rsidR="003871B7" w:rsidRDefault="003871B7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 оживления – положительные эмоциональные реакции на знакомое лицо взрослого;</w:t>
            </w:r>
          </w:p>
          <w:p w:rsidR="003871B7" w:rsidRDefault="003871B7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Дифференциация плача.</w:t>
            </w:r>
          </w:p>
          <w:p w:rsidR="003871B7" w:rsidRPr="003871B7" w:rsidRDefault="003871B7" w:rsidP="0038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B7" w:rsidTr="003871B7">
        <w:tc>
          <w:tcPr>
            <w:tcW w:w="1713" w:type="dxa"/>
          </w:tcPr>
          <w:p w:rsidR="003871B7" w:rsidRPr="003871B7" w:rsidRDefault="003871B7" w:rsidP="003871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1B7">
              <w:rPr>
                <w:rFonts w:ascii="Times New Roman" w:hAnsi="Times New Roman" w:cs="Times New Roman"/>
                <w:i/>
                <w:sz w:val="24"/>
                <w:szCs w:val="24"/>
              </w:rPr>
              <w:t>Период раннего детства</w:t>
            </w:r>
          </w:p>
          <w:p w:rsidR="003871B7" w:rsidRDefault="003871B7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3-х лет</w:t>
            </w:r>
          </w:p>
          <w:p w:rsidR="009D1F29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29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29" w:rsidRPr="003871B7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506" w:type="dxa"/>
          </w:tcPr>
          <w:p w:rsidR="003871B7" w:rsidRDefault="003871B7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1F29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29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29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29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29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29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29" w:rsidRPr="003871B7" w:rsidRDefault="009D1F29" w:rsidP="009D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сам»</w:t>
            </w:r>
          </w:p>
        </w:tc>
        <w:tc>
          <w:tcPr>
            <w:tcW w:w="2126" w:type="dxa"/>
          </w:tcPr>
          <w:p w:rsidR="003871B7" w:rsidRPr="003871B7" w:rsidRDefault="003871B7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манипулятивная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Ребенок знакомится с миром вещей и со способами взаимодействия с ними.</w:t>
            </w:r>
          </w:p>
        </w:tc>
        <w:tc>
          <w:tcPr>
            <w:tcW w:w="3226" w:type="dxa"/>
          </w:tcPr>
          <w:p w:rsidR="003871B7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речи, формируются два вида словаря активный и пассивный;</w:t>
            </w:r>
          </w:p>
          <w:p w:rsidR="009D1F29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Хождение;</w:t>
            </w:r>
          </w:p>
          <w:p w:rsidR="009D1F29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памяти (наиболее интенсивный период в 3 года);</w:t>
            </w:r>
          </w:p>
          <w:p w:rsidR="009D1F29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Первое языковое открытие (осмысление того, что у предмета есть название, из слов можно сложить предложение);</w:t>
            </w:r>
          </w:p>
          <w:p w:rsidR="009D1F29" w:rsidRPr="003871B7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наглядно-действенного мышления.</w:t>
            </w:r>
          </w:p>
        </w:tc>
      </w:tr>
      <w:tr w:rsidR="003871B7" w:rsidTr="003871B7">
        <w:tc>
          <w:tcPr>
            <w:tcW w:w="1713" w:type="dxa"/>
          </w:tcPr>
          <w:p w:rsidR="003871B7" w:rsidRPr="009D1F29" w:rsidRDefault="009D1F29" w:rsidP="003871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F29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детство</w:t>
            </w:r>
          </w:p>
          <w:p w:rsidR="009D1F29" w:rsidRPr="003871B7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506" w:type="dxa"/>
          </w:tcPr>
          <w:p w:rsidR="003871B7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+ родитель, взрослый;</w:t>
            </w:r>
          </w:p>
          <w:p w:rsidR="009D1F29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+ сверстники</w:t>
            </w:r>
          </w:p>
          <w:p w:rsidR="009D1F29" w:rsidRPr="003871B7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1B7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</w:t>
            </w:r>
          </w:p>
          <w:p w:rsidR="009D1F29" w:rsidRPr="009D1F29" w:rsidRDefault="009D1F29" w:rsidP="009D1F29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29">
              <w:rPr>
                <w:rFonts w:ascii="Times New Roman" w:hAnsi="Times New Roman" w:cs="Times New Roman"/>
                <w:sz w:val="24"/>
                <w:szCs w:val="24"/>
              </w:rPr>
              <w:t>Ролевая игра;</w:t>
            </w:r>
          </w:p>
          <w:p w:rsidR="009D1F29" w:rsidRPr="009D1F29" w:rsidRDefault="009D1F29" w:rsidP="009D1F29">
            <w:pPr>
              <w:pStyle w:val="a4"/>
              <w:numPr>
                <w:ilvl w:val="0"/>
                <w:numId w:val="2"/>
              </w:numPr>
              <w:tabs>
                <w:tab w:val="left" w:pos="386"/>
              </w:tabs>
              <w:ind w:left="85"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D1F29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игра;</w:t>
            </w:r>
          </w:p>
          <w:p w:rsidR="009D1F29" w:rsidRPr="009D1F29" w:rsidRDefault="009D1F29" w:rsidP="009D1F29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1F29">
              <w:rPr>
                <w:rFonts w:ascii="Times New Roman" w:hAnsi="Times New Roman" w:cs="Times New Roman"/>
                <w:sz w:val="24"/>
                <w:szCs w:val="24"/>
              </w:rPr>
              <w:t>Игры по правилам.</w:t>
            </w:r>
          </w:p>
        </w:tc>
        <w:tc>
          <w:tcPr>
            <w:tcW w:w="3226" w:type="dxa"/>
          </w:tcPr>
          <w:p w:rsidR="003871B7" w:rsidRDefault="009D1F29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процессов (восприятие, наглядно-образное мышление)</w:t>
            </w:r>
            <w:r w:rsidR="00083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EA6" w:rsidRDefault="00083EA6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речи – активный словарь превышает пассивный;</w:t>
            </w:r>
          </w:p>
          <w:p w:rsidR="00083EA6" w:rsidRDefault="00083EA6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образной памяти;</w:t>
            </w:r>
          </w:p>
          <w:p w:rsidR="00083EA6" w:rsidRDefault="00083EA6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воображения.</w:t>
            </w:r>
          </w:p>
          <w:p w:rsidR="00083EA6" w:rsidRPr="003871B7" w:rsidRDefault="00083EA6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психические процессы до 7 лет </w:t>
            </w:r>
            <w:r w:rsidRPr="00083EA6">
              <w:rPr>
                <w:rFonts w:ascii="Times New Roman" w:hAnsi="Times New Roman" w:cs="Times New Roman"/>
                <w:b/>
                <w:sz w:val="24"/>
                <w:szCs w:val="24"/>
              </w:rPr>
              <w:t>непроизвольные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1B7" w:rsidTr="003871B7">
        <w:tc>
          <w:tcPr>
            <w:tcW w:w="1713" w:type="dxa"/>
          </w:tcPr>
          <w:p w:rsidR="003871B7" w:rsidRPr="00B947E1" w:rsidRDefault="00B947E1" w:rsidP="003871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7E1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школьный возраст</w:t>
            </w:r>
          </w:p>
          <w:p w:rsidR="00B947E1" w:rsidRPr="003871B7" w:rsidRDefault="00B947E1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12 лет</w:t>
            </w:r>
          </w:p>
        </w:tc>
        <w:tc>
          <w:tcPr>
            <w:tcW w:w="2506" w:type="dxa"/>
          </w:tcPr>
          <w:p w:rsidR="00B947E1" w:rsidRDefault="00B947E1" w:rsidP="00B9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взрослый;</w:t>
            </w:r>
          </w:p>
          <w:p w:rsidR="00B947E1" w:rsidRDefault="00B947E1" w:rsidP="00B9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+ сверстники</w:t>
            </w:r>
          </w:p>
          <w:p w:rsidR="003871B7" w:rsidRPr="003871B7" w:rsidRDefault="003871B7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1B7" w:rsidRDefault="00B947E1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деятельность:</w:t>
            </w:r>
          </w:p>
          <w:p w:rsidR="00B947E1" w:rsidRDefault="00B947E1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Структура-</w:t>
            </w:r>
          </w:p>
          <w:p w:rsidR="00B947E1" w:rsidRDefault="00B947E1" w:rsidP="00B9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учебная задача;</w:t>
            </w:r>
          </w:p>
          <w:p w:rsidR="00B947E1" w:rsidRDefault="00B947E1" w:rsidP="00B9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 действие;</w:t>
            </w:r>
          </w:p>
          <w:p w:rsidR="00B947E1" w:rsidRPr="003871B7" w:rsidRDefault="00B947E1" w:rsidP="00B9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(внешний или самоконтроль) </w:t>
            </w:r>
          </w:p>
        </w:tc>
        <w:tc>
          <w:tcPr>
            <w:tcW w:w="3226" w:type="dxa"/>
          </w:tcPr>
          <w:p w:rsidR="003871B7" w:rsidRDefault="00B947E1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объема пассивного словаря;</w:t>
            </w:r>
          </w:p>
          <w:p w:rsidR="00B947E1" w:rsidRDefault="00B947E1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Произвольность психических процессов;</w:t>
            </w:r>
          </w:p>
          <w:p w:rsidR="00B947E1" w:rsidRDefault="00B947E1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10-11 годам формируется самооценка;</w:t>
            </w:r>
          </w:p>
          <w:p w:rsidR="00B947E1" w:rsidRDefault="00B947E1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рефлексии;</w:t>
            </w:r>
          </w:p>
          <w:p w:rsidR="00B947E1" w:rsidRDefault="00B947E1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Сензитивный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для развития воли;</w:t>
            </w:r>
          </w:p>
          <w:p w:rsidR="00B947E1" w:rsidRDefault="00B947E1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Потеря непосредственности;</w:t>
            </w:r>
          </w:p>
          <w:p w:rsidR="00B947E1" w:rsidRDefault="00B947E1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Формируется иерархия мотивов;</w:t>
            </w:r>
          </w:p>
          <w:p w:rsidR="00B947E1" w:rsidRDefault="00B947E1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Понижение мотивации учебной деятельности</w:t>
            </w:r>
          </w:p>
          <w:p w:rsidR="00B947E1" w:rsidRPr="003871B7" w:rsidRDefault="00B947E1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B7" w:rsidTr="003871B7">
        <w:tc>
          <w:tcPr>
            <w:tcW w:w="1713" w:type="dxa"/>
          </w:tcPr>
          <w:p w:rsidR="003871B7" w:rsidRPr="00B947E1" w:rsidRDefault="00B947E1" w:rsidP="003871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7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Подростковый период</w:t>
            </w:r>
          </w:p>
          <w:p w:rsidR="00B947E1" w:rsidRPr="003871B7" w:rsidRDefault="00B947E1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 до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</w:t>
            </w:r>
            <w:proofErr w:type="spellEnd"/>
          </w:p>
        </w:tc>
        <w:tc>
          <w:tcPr>
            <w:tcW w:w="2506" w:type="dxa"/>
          </w:tcPr>
          <w:p w:rsidR="00B947E1" w:rsidRDefault="00B947E1" w:rsidP="00B9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+  взрослый;</w:t>
            </w:r>
          </w:p>
          <w:p w:rsidR="00B947E1" w:rsidRDefault="00B947E1" w:rsidP="00B9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+ сверстники</w:t>
            </w:r>
          </w:p>
          <w:p w:rsidR="003871B7" w:rsidRPr="003871B7" w:rsidRDefault="003871B7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1B7" w:rsidRDefault="00B947E1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взрослости;</w:t>
            </w:r>
          </w:p>
          <w:p w:rsidR="00B947E1" w:rsidRPr="003871B7" w:rsidRDefault="00B947E1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Интимно-личностные отношения со сверстниками</w:t>
            </w:r>
          </w:p>
        </w:tc>
        <w:tc>
          <w:tcPr>
            <w:tcW w:w="3226" w:type="dxa"/>
          </w:tcPr>
          <w:p w:rsidR="003871B7" w:rsidRDefault="00B947E1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Идентификация себя с однополыми родителями;</w:t>
            </w:r>
          </w:p>
          <w:p w:rsidR="00B947E1" w:rsidRDefault="00B947E1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Физиологическое «Я» - внешний вид</w:t>
            </w:r>
            <w:r w:rsidR="00EB04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 к противоположному полу;</w:t>
            </w: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дружба»;</w:t>
            </w: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«Я концепции»;</w:t>
            </w:r>
          </w:p>
          <w:p w:rsidR="00EB04EC" w:rsidRPr="003871B7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Половое созревание</w:t>
            </w:r>
          </w:p>
        </w:tc>
      </w:tr>
      <w:tr w:rsidR="003871B7" w:rsidTr="003871B7">
        <w:tc>
          <w:tcPr>
            <w:tcW w:w="1713" w:type="dxa"/>
          </w:tcPr>
          <w:p w:rsidR="003871B7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возраст</w:t>
            </w: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14 – 17 лет</w:t>
            </w: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EC" w:rsidRPr="003871B7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18 – 22 лет</w:t>
            </w:r>
          </w:p>
        </w:tc>
        <w:tc>
          <w:tcPr>
            <w:tcW w:w="2506" w:type="dxa"/>
          </w:tcPr>
          <w:p w:rsidR="00EB04EC" w:rsidRDefault="00EB04EC" w:rsidP="00E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+  взрослый;</w:t>
            </w:r>
          </w:p>
          <w:p w:rsidR="00EB04EC" w:rsidRDefault="00EB04EC" w:rsidP="00E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+ сверстники</w:t>
            </w:r>
          </w:p>
          <w:p w:rsidR="003871B7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жизненного пути</w:t>
            </w: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Юноша + девушка</w:t>
            </w: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+другие взрослые</w:t>
            </w: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7E" w:rsidRPr="003871B7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взрослых ролей</w:t>
            </w:r>
          </w:p>
        </w:tc>
        <w:tc>
          <w:tcPr>
            <w:tcW w:w="2126" w:type="dxa"/>
          </w:tcPr>
          <w:p w:rsidR="003871B7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Учебно-профессиональная деятельность. Старшеклассники задумываются о ценности и значимости той профессиональной деятельности, которой они хотели бы заниматься</w:t>
            </w: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7E" w:rsidRPr="003871B7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профессией</w:t>
            </w:r>
          </w:p>
        </w:tc>
        <w:tc>
          <w:tcPr>
            <w:tcW w:w="3226" w:type="dxa"/>
          </w:tcPr>
          <w:p w:rsidR="003871B7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любовь – осознание существования внутреннего мира;</w:t>
            </w: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Сужение круга знакомых, друзей по интересам;</w:t>
            </w: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Нравственное развитие;</w:t>
            </w: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уровень развития рефлексии;</w:t>
            </w:r>
          </w:p>
          <w:p w:rsidR="00EB04EC" w:rsidRDefault="00EB04EC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социальной установки</w:t>
            </w: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Выстраиваются межличностные связи, отношения;</w:t>
            </w: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Завышается самооценка;</w:t>
            </w:r>
          </w:p>
          <w:p w:rsidR="00AE3C7E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Качественное разделение всех параметров самосознания, Я концепции, рефлексия.</w:t>
            </w:r>
          </w:p>
          <w:p w:rsidR="00AE3C7E" w:rsidRPr="003871B7" w:rsidRDefault="00AE3C7E" w:rsidP="0038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1B7" w:rsidRPr="003871B7" w:rsidRDefault="003871B7" w:rsidP="003871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1B7" w:rsidRPr="0038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80D"/>
    <w:multiLevelType w:val="hybridMultilevel"/>
    <w:tmpl w:val="8210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C7567"/>
    <w:multiLevelType w:val="hybridMultilevel"/>
    <w:tmpl w:val="7482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B7"/>
    <w:rsid w:val="00083EA6"/>
    <w:rsid w:val="003871B7"/>
    <w:rsid w:val="008316B6"/>
    <w:rsid w:val="009D1F29"/>
    <w:rsid w:val="00AE3C7E"/>
    <w:rsid w:val="00B947E1"/>
    <w:rsid w:val="00DF1875"/>
    <w:rsid w:val="00E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2013-06-25T10:46:00Z</dcterms:created>
  <dcterms:modified xsi:type="dcterms:W3CDTF">2013-06-25T11:40:00Z</dcterms:modified>
</cp:coreProperties>
</file>