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89" w:rsidRDefault="00BD0889" w:rsidP="00BD08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BD600B">
        <w:rPr>
          <w:rFonts w:ascii="Times New Roman" w:hAnsi="Times New Roman" w:cs="Times New Roman"/>
          <w:b/>
          <w:bCs/>
          <w:color w:val="FF0000"/>
        </w:rPr>
        <w:t xml:space="preserve">Рекомендации для родителей по воспитанию детей с синдромом дефицита внимания с </w:t>
      </w:r>
      <w:proofErr w:type="spellStart"/>
      <w:r w:rsidRPr="00BD600B">
        <w:rPr>
          <w:rFonts w:ascii="Times New Roman" w:hAnsi="Times New Roman" w:cs="Times New Roman"/>
          <w:b/>
          <w:bCs/>
          <w:color w:val="FF0000"/>
        </w:rPr>
        <w:t>гиперактивностью</w:t>
      </w:r>
      <w:proofErr w:type="spellEnd"/>
    </w:p>
    <w:p w:rsidR="00BD0889" w:rsidRPr="008265CD" w:rsidRDefault="00BD0889" w:rsidP="00BD0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BD0889" w:rsidRPr="00720BCA" w:rsidRDefault="00BD0889" w:rsidP="00BD0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="00462F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0BCA">
        <w:rPr>
          <w:rFonts w:ascii="Times New Roman" w:hAnsi="Times New Roman" w:cs="Times New Roman"/>
          <w:color w:val="000000"/>
          <w:sz w:val="20"/>
          <w:szCs w:val="20"/>
        </w:rPr>
        <w:t>В своих отношениях с ребенком поддерживайте позитивную установку. Хвалите его в каждом случае, когда он этого заслужил, подчеркивайте успехи. Это помогает укрепить уверенность ребенка в собственных силах.</w:t>
      </w:r>
    </w:p>
    <w:p w:rsidR="00BD0889" w:rsidRPr="00720BCA" w:rsidRDefault="00BD0889" w:rsidP="00BD0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720BCA">
        <w:rPr>
          <w:rFonts w:ascii="Times New Roman" w:hAnsi="Times New Roman" w:cs="Times New Roman"/>
          <w:color w:val="000000"/>
          <w:sz w:val="20"/>
          <w:szCs w:val="20"/>
        </w:rPr>
        <w:t>Избегайте повторения слов «нет» и «нельзя».</w:t>
      </w:r>
    </w:p>
    <w:p w:rsidR="00BD0889" w:rsidRPr="00720BCA" w:rsidRDefault="00BD0889" w:rsidP="00BD0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Pr="00720BCA">
        <w:rPr>
          <w:rFonts w:ascii="Times New Roman" w:hAnsi="Times New Roman" w:cs="Times New Roman"/>
          <w:color w:val="000000"/>
          <w:sz w:val="20"/>
          <w:szCs w:val="20"/>
        </w:rPr>
        <w:t>Говорите сдержанно, спокойно, мягко.</w:t>
      </w:r>
    </w:p>
    <w:p w:rsidR="00BD0889" w:rsidRPr="00AD412E" w:rsidRDefault="00BD0889" w:rsidP="00BD0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462F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D412E">
        <w:rPr>
          <w:rFonts w:ascii="Times New Roman" w:hAnsi="Times New Roman" w:cs="Times New Roman"/>
          <w:color w:val="000000"/>
          <w:sz w:val="20"/>
          <w:szCs w:val="20"/>
        </w:rPr>
        <w:t>Давайте ребенку только одно задание на определенный отре</w:t>
      </w:r>
      <w:r w:rsidRPr="00AD412E">
        <w:rPr>
          <w:rFonts w:ascii="Times New Roman" w:hAnsi="Times New Roman" w:cs="Times New Roman"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AD412E">
        <w:rPr>
          <w:rFonts w:ascii="Times New Roman" w:hAnsi="Times New Roman" w:cs="Times New Roman"/>
          <w:color w:val="000000"/>
          <w:sz w:val="20"/>
          <w:szCs w:val="20"/>
        </w:rPr>
        <w:t>ок времени</w:t>
      </w:r>
      <w:r w:rsidRPr="00720BCA">
        <w:rPr>
          <w:rFonts w:ascii="Times New Roman" w:hAnsi="Times New Roman" w:cs="Times New Roman"/>
          <w:color w:val="000000"/>
          <w:sz w:val="20"/>
          <w:szCs w:val="20"/>
        </w:rPr>
        <w:t>, чтобы он мог его завершить.</w:t>
      </w:r>
    </w:p>
    <w:p w:rsidR="00BD0889" w:rsidRPr="00720BCA" w:rsidRDefault="00BD0889" w:rsidP="00BD0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</w:t>
      </w:r>
      <w:r w:rsidR="00462F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0BCA">
        <w:rPr>
          <w:rFonts w:ascii="Times New Roman" w:hAnsi="Times New Roman" w:cs="Times New Roman"/>
          <w:color w:val="000000"/>
          <w:sz w:val="20"/>
          <w:szCs w:val="20"/>
        </w:rPr>
        <w:t>Для подкрепления устных инструкций используйте зрительную стимуляцию.</w:t>
      </w:r>
    </w:p>
    <w:p w:rsidR="00BD0889" w:rsidRPr="00720BCA" w:rsidRDefault="00BD0889" w:rsidP="00BD0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</w:t>
      </w:r>
      <w:r w:rsidR="00462F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0BCA">
        <w:rPr>
          <w:rFonts w:ascii="Times New Roman" w:hAnsi="Times New Roman" w:cs="Times New Roman"/>
          <w:color w:val="000000"/>
          <w:sz w:val="20"/>
          <w:szCs w:val="20"/>
        </w:rPr>
        <w:t>Поощряйте ребенка за все виды деятельности, требующие концентрации внимания (например, работа с кубиками, раскрашивание, чтение).</w:t>
      </w:r>
    </w:p>
    <w:p w:rsidR="00BD0889" w:rsidRPr="00720BCA" w:rsidRDefault="00BD0889" w:rsidP="00BD0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0BCA">
        <w:rPr>
          <w:rFonts w:ascii="Times New Roman" w:hAnsi="Times New Roman" w:cs="Times New Roman"/>
          <w:color w:val="000000"/>
          <w:sz w:val="20"/>
          <w:szCs w:val="20"/>
        </w:rPr>
        <w:t>7.   Поддерживайте дома четкий распорядок дня. Время приема пищи, выполнения домашних заданий и сна ежедневно должно соответствовать этому распорядку.</w:t>
      </w:r>
    </w:p>
    <w:p w:rsidR="00BD0889" w:rsidRPr="00720BCA" w:rsidRDefault="00BD0889" w:rsidP="00BD0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0BCA">
        <w:rPr>
          <w:rFonts w:ascii="Times New Roman" w:hAnsi="Times New Roman" w:cs="Times New Roman"/>
          <w:color w:val="000000"/>
          <w:sz w:val="20"/>
          <w:szCs w:val="20"/>
        </w:rPr>
        <w:t>8.   Избегайте по возможности скоплений людей. Пребывание в крупных магазинах, на рынках, в ресторанах и т.п. оказывает на ребенка чрезмерное стимулирующее действие.</w:t>
      </w:r>
    </w:p>
    <w:p w:rsidR="00BD0889" w:rsidRPr="00720BCA" w:rsidRDefault="00BD0889" w:rsidP="00BD0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</w:t>
      </w:r>
      <w:r w:rsidR="00462F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20BCA">
        <w:rPr>
          <w:rFonts w:ascii="Times New Roman" w:hAnsi="Times New Roman" w:cs="Times New Roman"/>
          <w:color w:val="000000"/>
          <w:sz w:val="20"/>
          <w:szCs w:val="20"/>
        </w:rPr>
        <w:t>Во время игр ограничивайте ребенка лишь одним партнером. Избегайте беспокойных, шумных приятелей.</w:t>
      </w:r>
    </w:p>
    <w:p w:rsidR="00BD0889" w:rsidRPr="00720BCA" w:rsidRDefault="00BD0889" w:rsidP="00BD0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0BCA">
        <w:rPr>
          <w:rFonts w:ascii="Times New Roman" w:hAnsi="Times New Roman" w:cs="Times New Roman"/>
          <w:color w:val="000000"/>
          <w:sz w:val="20"/>
          <w:szCs w:val="20"/>
        </w:rPr>
        <w:t xml:space="preserve">10. Оберегайте ребенка от утомления, поскольку оно приводит к снижению самоконтроля и нарастанию </w:t>
      </w:r>
      <w:proofErr w:type="spellStart"/>
      <w:r w:rsidRPr="00720BCA">
        <w:rPr>
          <w:rFonts w:ascii="Times New Roman" w:hAnsi="Times New Roman" w:cs="Times New Roman"/>
          <w:color w:val="000000"/>
          <w:sz w:val="20"/>
          <w:szCs w:val="20"/>
        </w:rPr>
        <w:t>гиперактивности</w:t>
      </w:r>
      <w:proofErr w:type="spellEnd"/>
      <w:r w:rsidRPr="00720BC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D0889" w:rsidRPr="00720BCA" w:rsidRDefault="00BD0889" w:rsidP="00BD08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0BCA">
        <w:rPr>
          <w:rFonts w:ascii="Times New Roman" w:hAnsi="Times New Roman" w:cs="Times New Roman"/>
          <w:color w:val="000000"/>
          <w:sz w:val="20"/>
          <w:szCs w:val="20"/>
        </w:rPr>
        <w:t>11. Давайте ребенку возможность расходовать избыточную энергию. Полезна ежедневная физическая активность на свежем воздухе — длительные прогулки, бег, спортивные занятия.</w:t>
      </w:r>
    </w:p>
    <w:p w:rsidR="00BD0889" w:rsidRPr="008265CD" w:rsidRDefault="00BD0889" w:rsidP="00BD0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20BCA">
        <w:rPr>
          <w:rFonts w:ascii="Times New Roman" w:hAnsi="Times New Roman" w:cs="Times New Roman"/>
          <w:color w:val="000000"/>
          <w:sz w:val="20"/>
          <w:szCs w:val="20"/>
        </w:rPr>
        <w:t xml:space="preserve">12. Помните о том, что присущая детям с синдромом дефицита внимания </w:t>
      </w:r>
      <w:proofErr w:type="spellStart"/>
      <w:r w:rsidRPr="00720BCA">
        <w:rPr>
          <w:rFonts w:ascii="Times New Roman" w:hAnsi="Times New Roman" w:cs="Times New Roman"/>
          <w:color w:val="000000"/>
          <w:sz w:val="20"/>
          <w:szCs w:val="20"/>
        </w:rPr>
        <w:t>гиперактивность</w:t>
      </w:r>
      <w:proofErr w:type="spellEnd"/>
      <w:r w:rsidRPr="00720BCA">
        <w:rPr>
          <w:rFonts w:ascii="Times New Roman" w:hAnsi="Times New Roman" w:cs="Times New Roman"/>
          <w:color w:val="000000"/>
          <w:sz w:val="20"/>
          <w:szCs w:val="20"/>
        </w:rPr>
        <w:t xml:space="preserve"> хотя и неизбежна, но может удерживаться под разумным контролем с помощью перечисленных мер.</w:t>
      </w:r>
    </w:p>
    <w:p w:rsidR="00BD0889" w:rsidRPr="008265CD" w:rsidRDefault="00BD0889" w:rsidP="00BD0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889" w:rsidRPr="008265CD" w:rsidRDefault="00BD0889" w:rsidP="00BD08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D0889" w:rsidRPr="008265CD" w:rsidRDefault="00BD0889" w:rsidP="00BD0889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BD0889" w:rsidRPr="00AD412E" w:rsidRDefault="00BD0889" w:rsidP="00BD0889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B050"/>
          <w:sz w:val="16"/>
          <w:szCs w:val="16"/>
        </w:rPr>
      </w:pPr>
      <w:r w:rsidRPr="00AD412E">
        <w:rPr>
          <w:rFonts w:ascii="Times New Roman" w:hAnsi="Times New Roman" w:cs="Times New Roman"/>
          <w:bCs/>
          <w:caps/>
          <w:color w:val="00B050"/>
          <w:sz w:val="16"/>
          <w:szCs w:val="16"/>
        </w:rPr>
        <w:t>гбу во «</w:t>
      </w:r>
      <w:proofErr w:type="spellStart"/>
      <w:r w:rsidRPr="00AD412E">
        <w:rPr>
          <w:rFonts w:ascii="Times New Roman" w:hAnsi="Times New Roman" w:cs="Times New Roman"/>
          <w:bCs/>
          <w:caps/>
          <w:color w:val="00B050"/>
          <w:sz w:val="16"/>
          <w:szCs w:val="16"/>
        </w:rPr>
        <w:t>цпп</w:t>
      </w:r>
      <w:r w:rsidR="00462FB4" w:rsidRPr="00AD412E">
        <w:rPr>
          <w:rFonts w:ascii="Times New Roman" w:hAnsi="Times New Roman" w:cs="Times New Roman"/>
          <w:bCs/>
          <w:color w:val="00B050"/>
          <w:sz w:val="16"/>
          <w:szCs w:val="16"/>
        </w:rPr>
        <w:t>и</w:t>
      </w:r>
      <w:r w:rsidRPr="00AD412E">
        <w:rPr>
          <w:rFonts w:ascii="Times New Roman" w:hAnsi="Times New Roman" w:cs="Times New Roman"/>
          <w:bCs/>
          <w:caps/>
          <w:color w:val="00B050"/>
          <w:sz w:val="16"/>
          <w:szCs w:val="16"/>
        </w:rPr>
        <w:t>сп</w:t>
      </w:r>
      <w:proofErr w:type="spellEnd"/>
      <w:r w:rsidRPr="00AD412E">
        <w:rPr>
          <w:rFonts w:ascii="Times New Roman" w:hAnsi="Times New Roman" w:cs="Times New Roman"/>
          <w:bCs/>
          <w:caps/>
          <w:color w:val="00B050"/>
          <w:sz w:val="16"/>
          <w:szCs w:val="16"/>
        </w:rPr>
        <w:t>»</w:t>
      </w:r>
    </w:p>
    <w:p w:rsidR="00BD0889" w:rsidRPr="00AD412E" w:rsidRDefault="00462FB4" w:rsidP="00BD0889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B050"/>
          <w:sz w:val="16"/>
          <w:szCs w:val="16"/>
        </w:rPr>
      </w:pPr>
      <w:r w:rsidRPr="00AD412E">
        <w:rPr>
          <w:rFonts w:ascii="Times New Roman" w:hAnsi="Times New Roman" w:cs="Times New Roman"/>
          <w:bCs/>
          <w:color w:val="00B050"/>
          <w:sz w:val="16"/>
          <w:szCs w:val="16"/>
        </w:rPr>
        <w:t>г.</w:t>
      </w:r>
      <w:r>
        <w:rPr>
          <w:rFonts w:ascii="Times New Roman" w:hAnsi="Times New Roman" w:cs="Times New Roman"/>
          <w:bCs/>
          <w:color w:val="00B050"/>
          <w:sz w:val="16"/>
          <w:szCs w:val="16"/>
        </w:rPr>
        <w:t xml:space="preserve"> Владимир, </w:t>
      </w:r>
      <w:proofErr w:type="spellStart"/>
      <w:r>
        <w:rPr>
          <w:rFonts w:ascii="Times New Roman" w:hAnsi="Times New Roman" w:cs="Times New Roman"/>
          <w:bCs/>
          <w:color w:val="00B050"/>
          <w:sz w:val="16"/>
          <w:szCs w:val="16"/>
        </w:rPr>
        <w:t>ул.Летне-П</w:t>
      </w:r>
      <w:r w:rsidRPr="00AD412E">
        <w:rPr>
          <w:rFonts w:ascii="Times New Roman" w:hAnsi="Times New Roman" w:cs="Times New Roman"/>
          <w:bCs/>
          <w:color w:val="00B050"/>
          <w:sz w:val="16"/>
          <w:szCs w:val="16"/>
        </w:rPr>
        <w:t>еревозинская</w:t>
      </w:r>
      <w:proofErr w:type="spellEnd"/>
      <w:r w:rsidRPr="00AD412E">
        <w:rPr>
          <w:rFonts w:ascii="Times New Roman" w:hAnsi="Times New Roman" w:cs="Times New Roman"/>
          <w:bCs/>
          <w:color w:val="00B050"/>
          <w:sz w:val="16"/>
          <w:szCs w:val="16"/>
        </w:rPr>
        <w:t xml:space="preserve"> д. 5</w:t>
      </w:r>
    </w:p>
    <w:p w:rsidR="00BD0889" w:rsidRPr="00AD412E" w:rsidRDefault="00462FB4" w:rsidP="00BD0889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B050"/>
          <w:sz w:val="16"/>
          <w:szCs w:val="16"/>
          <w:lang w:val="en-US"/>
        </w:rPr>
      </w:pPr>
      <w:r w:rsidRPr="00AD412E">
        <w:rPr>
          <w:rFonts w:ascii="Times New Roman" w:hAnsi="Times New Roman" w:cs="Times New Roman"/>
          <w:bCs/>
          <w:color w:val="00B050"/>
          <w:sz w:val="16"/>
          <w:szCs w:val="16"/>
        </w:rPr>
        <w:t>тел</w:t>
      </w:r>
      <w:r w:rsidRPr="00AD412E">
        <w:rPr>
          <w:rFonts w:ascii="Times New Roman" w:hAnsi="Times New Roman" w:cs="Times New Roman"/>
          <w:bCs/>
          <w:color w:val="00B050"/>
          <w:sz w:val="16"/>
          <w:szCs w:val="16"/>
          <w:lang w:val="en-US"/>
        </w:rPr>
        <w:t>: (4922) 32-38-61, 42-06-37</w:t>
      </w:r>
    </w:p>
    <w:p w:rsidR="00BD0889" w:rsidRPr="00AD412E" w:rsidRDefault="00462FB4" w:rsidP="00BD0889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B050"/>
          <w:sz w:val="16"/>
          <w:szCs w:val="16"/>
          <w:lang w:val="en-US"/>
        </w:rPr>
      </w:pPr>
      <w:r w:rsidRPr="00AD412E">
        <w:rPr>
          <w:rFonts w:ascii="Times New Roman" w:hAnsi="Times New Roman" w:cs="Times New Roman"/>
          <w:bCs/>
          <w:color w:val="00B050"/>
          <w:sz w:val="16"/>
          <w:szCs w:val="16"/>
          <w:lang w:val="en-US"/>
        </w:rPr>
        <w:t>e-mail: adoptcentrus@yandex.ru</w:t>
      </w:r>
    </w:p>
    <w:p w:rsidR="00BD0889" w:rsidRDefault="00462FB4" w:rsidP="00BD0889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B050"/>
          <w:sz w:val="16"/>
          <w:szCs w:val="16"/>
        </w:rPr>
      </w:pPr>
      <w:r w:rsidRPr="00462FB4">
        <w:rPr>
          <w:rFonts w:ascii="Times New Roman" w:hAnsi="Times New Roman" w:cs="Times New Roman"/>
          <w:bCs/>
          <w:sz w:val="16"/>
          <w:szCs w:val="16"/>
          <w:lang w:val="en-US"/>
        </w:rPr>
        <w:t>http</w:t>
      </w:r>
      <w:r w:rsidRPr="00462FB4">
        <w:rPr>
          <w:rFonts w:ascii="Times New Roman" w:hAnsi="Times New Roman" w:cs="Times New Roman"/>
          <w:bCs/>
          <w:sz w:val="16"/>
          <w:szCs w:val="16"/>
        </w:rPr>
        <w:t>://</w:t>
      </w:r>
      <w:proofErr w:type="spellStart"/>
      <w:r w:rsidRPr="00462FB4">
        <w:rPr>
          <w:rFonts w:ascii="Times New Roman" w:hAnsi="Times New Roman" w:cs="Times New Roman"/>
          <w:bCs/>
          <w:sz w:val="16"/>
          <w:szCs w:val="16"/>
          <w:lang w:val="en-US"/>
        </w:rPr>
        <w:t>familycenter</w:t>
      </w:r>
      <w:proofErr w:type="spellEnd"/>
      <w:r w:rsidRPr="00462FB4">
        <w:rPr>
          <w:rFonts w:ascii="Times New Roman" w:hAnsi="Times New Roman" w:cs="Times New Roman"/>
          <w:bCs/>
          <w:sz w:val="16"/>
          <w:szCs w:val="16"/>
        </w:rPr>
        <w:t>33.</w:t>
      </w:r>
      <w:proofErr w:type="spellStart"/>
      <w:r w:rsidRPr="00462FB4">
        <w:rPr>
          <w:rFonts w:ascii="Times New Roman" w:hAnsi="Times New Roman" w:cs="Times New Roman"/>
          <w:bCs/>
          <w:sz w:val="16"/>
          <w:szCs w:val="16"/>
          <w:lang w:val="en-US"/>
        </w:rPr>
        <w:t>ru</w:t>
      </w:r>
      <w:proofErr w:type="spellEnd"/>
    </w:p>
    <w:p w:rsidR="00BD0889" w:rsidRPr="00AD412E" w:rsidRDefault="00BD0889" w:rsidP="00BD0889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B050"/>
          <w:sz w:val="16"/>
          <w:szCs w:val="16"/>
        </w:rPr>
      </w:pPr>
    </w:p>
    <w:p w:rsidR="00BD0889" w:rsidRPr="00720BCA" w:rsidRDefault="00BD0889" w:rsidP="00BD08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16"/>
          <w:szCs w:val="16"/>
          <w:u w:val="single"/>
        </w:rPr>
      </w:pPr>
      <w:r w:rsidRPr="00AD412E">
        <w:rPr>
          <w:rFonts w:ascii="Times New Roman" w:hAnsi="Times New Roman" w:cs="Times New Roman"/>
          <w:bCs/>
          <w:caps/>
          <w:color w:val="00B050"/>
          <w:sz w:val="16"/>
          <w:szCs w:val="16"/>
          <w:u w:val="single"/>
        </w:rPr>
        <w:t xml:space="preserve">уЧИТЕЛЬ-ДЕФЕКТОЛОГ </w:t>
      </w:r>
      <w:r>
        <w:rPr>
          <w:rFonts w:ascii="Times New Roman" w:hAnsi="Times New Roman" w:cs="Times New Roman"/>
          <w:bCs/>
          <w:caps/>
          <w:color w:val="00B050"/>
          <w:sz w:val="16"/>
          <w:szCs w:val="16"/>
          <w:u w:val="single"/>
        </w:rPr>
        <w:t xml:space="preserve">    </w:t>
      </w:r>
      <w:r w:rsidRPr="00AD412E">
        <w:rPr>
          <w:rFonts w:ascii="Times New Roman" w:hAnsi="Times New Roman" w:cs="Times New Roman"/>
          <w:bCs/>
          <w:caps/>
          <w:color w:val="00B050"/>
          <w:sz w:val="16"/>
          <w:szCs w:val="16"/>
          <w:u w:val="single"/>
        </w:rPr>
        <w:t>шУБА сВЕТЛАНА вАСИЛЬЕВНА</w:t>
      </w:r>
    </w:p>
    <w:p w:rsidR="00BD0889" w:rsidRDefault="00BD0889" w:rsidP="00BD0889">
      <w:pPr>
        <w:pStyle w:val="a3"/>
        <w:spacing w:before="0" w:beforeAutospacing="0" w:after="0" w:afterAutospacing="0"/>
        <w:jc w:val="both"/>
        <w:rPr>
          <w:b/>
          <w:bCs/>
          <w:color w:val="403152" w:themeColor="accent4" w:themeShade="80"/>
          <w:sz w:val="22"/>
          <w:szCs w:val="22"/>
          <w:u w:val="single"/>
        </w:rPr>
      </w:pPr>
    </w:p>
    <w:p w:rsidR="00BD0889" w:rsidRDefault="00BD0889" w:rsidP="00BD0889">
      <w:pPr>
        <w:pStyle w:val="a3"/>
        <w:spacing w:before="0" w:beforeAutospacing="0" w:after="0" w:afterAutospacing="0"/>
        <w:jc w:val="both"/>
        <w:rPr>
          <w:b/>
          <w:bCs/>
          <w:color w:val="403152" w:themeColor="accent4" w:themeShade="80"/>
          <w:sz w:val="22"/>
          <w:szCs w:val="22"/>
          <w:u w:val="single"/>
        </w:rPr>
      </w:pP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color w:val="403152" w:themeColor="accent4" w:themeShade="80"/>
          <w:sz w:val="22"/>
          <w:szCs w:val="22"/>
          <w:u w:val="single"/>
        </w:rPr>
      </w:pPr>
      <w:r w:rsidRPr="00F05B07">
        <w:rPr>
          <w:b/>
          <w:bCs/>
          <w:color w:val="403152" w:themeColor="accent4" w:themeShade="80"/>
          <w:sz w:val="22"/>
          <w:szCs w:val="22"/>
          <w:u w:val="single"/>
        </w:rPr>
        <w:lastRenderedPageBreak/>
        <w:t>Игра «Послушай и воспроизведи»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05B07">
        <w:rPr>
          <w:sz w:val="20"/>
          <w:szCs w:val="20"/>
        </w:rPr>
        <w:t>Задание выполняется в игровой форме.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05B07">
        <w:rPr>
          <w:i/>
          <w:iCs/>
          <w:sz w:val="20"/>
          <w:szCs w:val="20"/>
        </w:rPr>
        <w:t xml:space="preserve">Вариант 1. </w:t>
      </w:r>
      <w:r w:rsidRPr="00F05B07">
        <w:rPr>
          <w:sz w:val="20"/>
          <w:szCs w:val="20"/>
        </w:rPr>
        <w:t>Ребенку предлагается воспроизводить по образцу, задаваемому взрослым, ритмичные удары по столу последовательно левой, затем правой рукой.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05B07">
        <w:rPr>
          <w:i/>
          <w:iCs/>
          <w:sz w:val="20"/>
          <w:szCs w:val="20"/>
        </w:rPr>
        <w:t xml:space="preserve">Вариант 2. </w:t>
      </w:r>
      <w:r w:rsidRPr="00F05B07">
        <w:rPr>
          <w:sz w:val="20"/>
          <w:szCs w:val="20"/>
        </w:rPr>
        <w:t>Ребенку предлагают воспроизводить заданные ритмичные удары одновременно двумя руками.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05B07">
        <w:rPr>
          <w:i/>
          <w:iCs/>
          <w:sz w:val="20"/>
          <w:szCs w:val="20"/>
        </w:rPr>
        <w:t xml:space="preserve">Вариант 3. </w:t>
      </w:r>
      <w:r w:rsidRPr="00F05B07">
        <w:rPr>
          <w:sz w:val="20"/>
          <w:szCs w:val="20"/>
        </w:rPr>
        <w:t>Ребенку предлагают раскрашивать круг и одновременно подсчитывать удары палочкой по столу, которые производит взрослый.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05B07">
        <w:rPr>
          <w:sz w:val="20"/>
          <w:szCs w:val="20"/>
        </w:rPr>
        <w:t xml:space="preserve">При выполнении указанных вариантов игровых заданий у ребенка формируется внимание (сосредоточенность, устойчивость, переключаемость, </w:t>
      </w:r>
      <w:proofErr w:type="spellStart"/>
      <w:r w:rsidRPr="00F05B07">
        <w:rPr>
          <w:sz w:val="20"/>
          <w:szCs w:val="20"/>
        </w:rPr>
        <w:t>распределенность</w:t>
      </w:r>
      <w:proofErr w:type="spellEnd"/>
      <w:r w:rsidRPr="00F05B07">
        <w:rPr>
          <w:sz w:val="20"/>
          <w:szCs w:val="20"/>
        </w:rPr>
        <w:t>), а также кратковременная память.</w:t>
      </w:r>
    </w:p>
    <w:p w:rsidR="00BD0889" w:rsidRPr="00F05B07" w:rsidRDefault="00BD0889" w:rsidP="00BD0889">
      <w:pPr>
        <w:pStyle w:val="a3"/>
        <w:spacing w:before="0" w:beforeAutospacing="0" w:after="0" w:afterAutospacing="0"/>
        <w:rPr>
          <w:sz w:val="20"/>
          <w:szCs w:val="20"/>
        </w:rPr>
      </w:pPr>
      <w:r w:rsidRPr="00F05B07">
        <w:rPr>
          <w:b/>
          <w:bCs/>
          <w:sz w:val="20"/>
          <w:szCs w:val="20"/>
        </w:rPr>
        <w:t xml:space="preserve"> </w:t>
      </w:r>
      <w:r w:rsidRPr="00F05B07">
        <w:rPr>
          <w:b/>
          <w:bCs/>
          <w:color w:val="943634" w:themeColor="accent2" w:themeShade="BF"/>
          <w:u w:val="single"/>
        </w:rPr>
        <w:t>Игра «Скажи наоборот»</w:t>
      </w:r>
      <w:r w:rsidRPr="00F05B07">
        <w:rPr>
          <w:sz w:val="20"/>
          <w:szCs w:val="20"/>
        </w:rPr>
        <w:br/>
        <w:t>(модификация методики В.М. Когана и Э.А. Коробковой)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05B07">
        <w:rPr>
          <w:i/>
          <w:iCs/>
          <w:sz w:val="20"/>
          <w:szCs w:val="20"/>
        </w:rPr>
        <w:t xml:space="preserve">Вариант 1. </w:t>
      </w:r>
      <w:r w:rsidRPr="00F05B07">
        <w:rPr>
          <w:sz w:val="20"/>
          <w:szCs w:val="20"/>
        </w:rPr>
        <w:t>Ребенку предлагаются отдельные фразы, на которые он должен давать утвердительные ответы «да» или «нет» (инструкция: «Если я говорю правильно, ты отвечаешь «да», если неправильно — «нет»).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05B07">
        <w:rPr>
          <w:b/>
          <w:bCs/>
          <w:i/>
          <w:iCs/>
          <w:sz w:val="20"/>
          <w:szCs w:val="20"/>
        </w:rPr>
        <w:t>Примерные фразы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F05B07">
        <w:rPr>
          <w:sz w:val="18"/>
          <w:szCs w:val="18"/>
        </w:rPr>
        <w:t>«Платье надевает девочка» — «Да».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F05B07">
        <w:rPr>
          <w:sz w:val="18"/>
          <w:szCs w:val="18"/>
        </w:rPr>
        <w:t>«Зубы чистят щеткой» — «Да».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F05B07">
        <w:rPr>
          <w:sz w:val="18"/>
          <w:szCs w:val="18"/>
        </w:rPr>
        <w:t>«У волка три хвоста» — «Нет» и т.д.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F05B07">
        <w:rPr>
          <w:i/>
          <w:iCs/>
          <w:sz w:val="18"/>
          <w:szCs w:val="18"/>
        </w:rPr>
        <w:t>Вариант 2.</w:t>
      </w:r>
      <w:r w:rsidRPr="00F05B07">
        <w:rPr>
          <w:sz w:val="18"/>
          <w:szCs w:val="18"/>
        </w:rPr>
        <w:t xml:space="preserve"> На правильные суждения ребенок должен говорить: «нет», а на неправильные — «да».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F05B07">
        <w:rPr>
          <w:b/>
          <w:bCs/>
          <w:i/>
          <w:iCs/>
          <w:sz w:val="18"/>
          <w:szCs w:val="18"/>
        </w:rPr>
        <w:t>Примерные фразы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F05B07">
        <w:rPr>
          <w:sz w:val="18"/>
          <w:szCs w:val="18"/>
        </w:rPr>
        <w:t>«На елке выросли яблоки» — «Да».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F05B07">
        <w:rPr>
          <w:sz w:val="18"/>
          <w:szCs w:val="18"/>
        </w:rPr>
        <w:t>«Осенью опадают листья с деревьев» — «Нет».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F05B07">
        <w:rPr>
          <w:sz w:val="18"/>
          <w:szCs w:val="18"/>
        </w:rPr>
        <w:t>«Перед летом бывает весна» — «Нет» и т.д.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05B07">
        <w:rPr>
          <w:i/>
          <w:iCs/>
          <w:sz w:val="20"/>
          <w:szCs w:val="20"/>
        </w:rPr>
        <w:t>Вариант 3.</w:t>
      </w:r>
      <w:r w:rsidRPr="00F05B07">
        <w:rPr>
          <w:sz w:val="20"/>
          <w:szCs w:val="20"/>
        </w:rPr>
        <w:t xml:space="preserve"> Для детей более старшего школьного возраста предлагается задание, в котором ответ ребенка сопровожда</w:t>
      </w:r>
      <w:r>
        <w:rPr>
          <w:sz w:val="20"/>
          <w:szCs w:val="20"/>
        </w:rPr>
        <w:t xml:space="preserve">ется движением головы. При этом, </w:t>
      </w:r>
      <w:r w:rsidRPr="00F05B07">
        <w:rPr>
          <w:sz w:val="20"/>
          <w:szCs w:val="20"/>
        </w:rPr>
        <w:t>если ответ утвердительный, делается отрицательное движение головой, а если ответ</w:t>
      </w:r>
      <w:r>
        <w:t xml:space="preserve"> отрицательный, делается </w:t>
      </w:r>
      <w:r w:rsidRPr="00F05B07">
        <w:rPr>
          <w:sz w:val="20"/>
          <w:szCs w:val="20"/>
        </w:rPr>
        <w:t>утвердительное движение головой.</w:t>
      </w:r>
      <w:r>
        <w:rPr>
          <w:sz w:val="20"/>
          <w:szCs w:val="20"/>
        </w:rPr>
        <w:t xml:space="preserve"> 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color w:val="002060"/>
          <w:sz w:val="22"/>
          <w:szCs w:val="22"/>
          <w:u w:val="single"/>
        </w:rPr>
      </w:pPr>
      <w:r w:rsidRPr="00F05B07">
        <w:rPr>
          <w:b/>
          <w:bCs/>
          <w:color w:val="002060"/>
          <w:sz w:val="22"/>
          <w:szCs w:val="22"/>
          <w:u w:val="single"/>
        </w:rPr>
        <w:t>Игра «Скороговорка»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05B07">
        <w:rPr>
          <w:sz w:val="20"/>
          <w:szCs w:val="20"/>
        </w:rPr>
        <w:t>Можно провести соревнование на внимательное повторение скороговор</w:t>
      </w:r>
      <w:r>
        <w:rPr>
          <w:sz w:val="20"/>
          <w:szCs w:val="20"/>
        </w:rPr>
        <w:t>о</w:t>
      </w:r>
      <w:r w:rsidRPr="00F05B07">
        <w:rPr>
          <w:sz w:val="20"/>
          <w:szCs w:val="20"/>
        </w:rPr>
        <w:t xml:space="preserve">к. Из соревнования выбывает тот, кто ошибся три раза. Скороговорки можно </w:t>
      </w:r>
      <w:r>
        <w:rPr>
          <w:sz w:val="20"/>
          <w:szCs w:val="20"/>
        </w:rPr>
        <w:t>написать на отдельных листочках</w:t>
      </w:r>
      <w:r w:rsidRPr="00F05B07">
        <w:rPr>
          <w:sz w:val="20"/>
          <w:szCs w:val="20"/>
        </w:rPr>
        <w:t xml:space="preserve">, предложить участникам вытянуть свой листочек с заданием. 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На дворе трава, </w:t>
      </w:r>
      <w:r w:rsidRPr="00F05B07">
        <w:rPr>
          <w:i/>
          <w:iCs/>
          <w:sz w:val="18"/>
          <w:szCs w:val="18"/>
        </w:rPr>
        <w:t xml:space="preserve"> на траве дрова.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F05B07">
        <w:rPr>
          <w:i/>
          <w:iCs/>
          <w:sz w:val="18"/>
          <w:szCs w:val="18"/>
        </w:rPr>
        <w:t>Архип осип, Осип охрип.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F05B07">
        <w:rPr>
          <w:i/>
          <w:iCs/>
          <w:sz w:val="18"/>
          <w:szCs w:val="18"/>
        </w:rPr>
        <w:t>Два дровосека, два дровокола, два дроворуба.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F05B07">
        <w:rPr>
          <w:i/>
          <w:iCs/>
          <w:sz w:val="18"/>
          <w:szCs w:val="18"/>
        </w:rPr>
        <w:t>Везет Сенька Саньку с Сонькой на санках.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F05B07">
        <w:rPr>
          <w:i/>
          <w:iCs/>
          <w:sz w:val="18"/>
          <w:szCs w:val="18"/>
        </w:rPr>
        <w:t xml:space="preserve">Наш </w:t>
      </w:r>
      <w:proofErr w:type="spellStart"/>
      <w:r w:rsidRPr="00F05B07">
        <w:rPr>
          <w:i/>
          <w:iCs/>
          <w:sz w:val="18"/>
          <w:szCs w:val="18"/>
        </w:rPr>
        <w:t>Полкан</w:t>
      </w:r>
      <w:proofErr w:type="spellEnd"/>
      <w:r w:rsidRPr="00F05B07">
        <w:rPr>
          <w:i/>
          <w:iCs/>
          <w:sz w:val="18"/>
          <w:szCs w:val="18"/>
        </w:rPr>
        <w:t xml:space="preserve"> попал в капкан.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 w:rsidRPr="00F05B07">
        <w:rPr>
          <w:i/>
          <w:iCs/>
          <w:sz w:val="18"/>
          <w:szCs w:val="18"/>
        </w:rPr>
        <w:t>Сшит колпак, да не по</w:t>
      </w:r>
      <w:r>
        <w:rPr>
          <w:i/>
          <w:iCs/>
          <w:sz w:val="18"/>
          <w:szCs w:val="18"/>
        </w:rPr>
        <w:t>-</w:t>
      </w:r>
      <w:r w:rsidRPr="00F05B07">
        <w:rPr>
          <w:i/>
          <w:iCs/>
          <w:sz w:val="18"/>
          <w:szCs w:val="18"/>
        </w:rPr>
        <w:t xml:space="preserve">колпаковски, надо колпак </w:t>
      </w:r>
      <w:proofErr w:type="spellStart"/>
      <w:r w:rsidRPr="00F05B07">
        <w:rPr>
          <w:i/>
          <w:iCs/>
          <w:sz w:val="18"/>
          <w:szCs w:val="18"/>
        </w:rPr>
        <w:t>переколпаковать</w:t>
      </w:r>
      <w:proofErr w:type="spellEnd"/>
      <w:r w:rsidRPr="00F05B07">
        <w:rPr>
          <w:i/>
          <w:iCs/>
          <w:sz w:val="18"/>
          <w:szCs w:val="18"/>
        </w:rPr>
        <w:t>.</w:t>
      </w:r>
    </w:p>
    <w:p w:rsidR="00BD0889" w:rsidRPr="00F05B07" w:rsidRDefault="00BD0889" w:rsidP="00BD0889">
      <w:pPr>
        <w:pStyle w:val="a3"/>
        <w:spacing w:before="0" w:beforeAutospacing="0" w:after="0" w:afterAutospacing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Мокрая погода размокропогодила</w:t>
      </w:r>
      <w:r w:rsidRPr="00F05B07">
        <w:rPr>
          <w:i/>
          <w:iCs/>
          <w:sz w:val="18"/>
          <w:szCs w:val="18"/>
        </w:rPr>
        <w:t>сь.</w:t>
      </w:r>
    </w:p>
    <w:p w:rsidR="00BD0889" w:rsidRPr="00462FB4" w:rsidRDefault="00BD0889" w:rsidP="00BD0889">
      <w:pPr>
        <w:jc w:val="center"/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  <w:bookmarkStart w:id="0" w:name="_GoBack"/>
      <w:bookmarkEnd w:id="0"/>
      <w:r w:rsidRPr="00462FB4">
        <w:rPr>
          <w:rFonts w:ascii="Times New Roman" w:hAnsi="Times New Roman" w:cs="Times New Roman"/>
          <w:b/>
          <w:noProof/>
          <w:color w:val="1F497D" w:themeColor="text2"/>
          <w:sz w:val="32"/>
          <w:szCs w:val="32"/>
          <w:lang w:eastAsia="ru-RU"/>
        </w:rPr>
        <w:lastRenderedPageBreak/>
        <w:t>ГБУ ВО «Центр психолого-педагогической и социальной поддержки»</w:t>
      </w:r>
    </w:p>
    <w:p w:rsidR="00BD0889" w:rsidRDefault="00BD0889" w:rsidP="00BD0889">
      <w:pPr>
        <w:rPr>
          <w:noProof/>
          <w:lang w:eastAsia="ru-RU"/>
        </w:rPr>
      </w:pPr>
    </w:p>
    <w:p w:rsidR="00BD0889" w:rsidRPr="00462FB4" w:rsidRDefault="00BD0889" w:rsidP="00BD0889">
      <w:pPr>
        <w:jc w:val="center"/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u w:val="single"/>
          <w:lang w:eastAsia="ru-RU"/>
        </w:rPr>
      </w:pPr>
      <w:r w:rsidRPr="00462FB4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u w:val="single"/>
          <w:lang w:eastAsia="ru-RU"/>
        </w:rPr>
        <w:t>Гиперактивный младший школьник: что делать родителям?</w:t>
      </w:r>
    </w:p>
    <w:p w:rsidR="00BD0889" w:rsidRDefault="00BD0889" w:rsidP="00BD0889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2540</wp:posOffset>
            </wp:positionV>
            <wp:extent cx="3210560" cy="2724150"/>
            <wp:effectExtent l="19050" t="0" r="8890" b="0"/>
            <wp:wrapNone/>
            <wp:docPr id="1" name="Рисунок 1" descr="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056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889" w:rsidRDefault="00BD0889" w:rsidP="00BD0889">
      <w:pPr>
        <w:jc w:val="both"/>
      </w:pPr>
    </w:p>
    <w:p w:rsidR="00BD0889" w:rsidRDefault="00BD0889" w:rsidP="00BD0889">
      <w:pPr>
        <w:jc w:val="both"/>
      </w:pPr>
    </w:p>
    <w:p w:rsidR="00BD0889" w:rsidRDefault="00BD0889" w:rsidP="00BD0889">
      <w:pPr>
        <w:jc w:val="both"/>
      </w:pPr>
    </w:p>
    <w:p w:rsidR="00BD0889" w:rsidRDefault="00BD0889" w:rsidP="00BD0889">
      <w:pPr>
        <w:jc w:val="both"/>
      </w:pPr>
    </w:p>
    <w:p w:rsidR="00BD0889" w:rsidRDefault="00BD0889" w:rsidP="00BD0889">
      <w:pPr>
        <w:jc w:val="both"/>
      </w:pPr>
    </w:p>
    <w:p w:rsidR="00BD0889" w:rsidRDefault="00BD0889" w:rsidP="00BD0889">
      <w:pPr>
        <w:jc w:val="both"/>
      </w:pPr>
    </w:p>
    <w:p w:rsidR="00BD0889" w:rsidRDefault="00BD0889" w:rsidP="00BD0889">
      <w:pPr>
        <w:jc w:val="both"/>
      </w:pPr>
    </w:p>
    <w:p w:rsidR="00BD0889" w:rsidRDefault="00BD0889" w:rsidP="00BD0889">
      <w:pPr>
        <w:jc w:val="both"/>
      </w:pPr>
    </w:p>
    <w:p w:rsidR="00BD0889" w:rsidRDefault="00BD0889" w:rsidP="00BD0889">
      <w:pPr>
        <w:jc w:val="center"/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</w:pPr>
    </w:p>
    <w:p w:rsidR="00BD0889" w:rsidRPr="0025522A" w:rsidRDefault="00BD0889" w:rsidP="00BD08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  <w:r w:rsidRPr="0025522A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Владимир</w:t>
      </w:r>
    </w:p>
    <w:p w:rsidR="00BD0889" w:rsidRPr="0025522A" w:rsidRDefault="00BD0889" w:rsidP="00BD0889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  <w:r w:rsidRPr="0025522A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t>2019 год</w:t>
      </w:r>
    </w:p>
    <w:p w:rsidR="008265CD" w:rsidRDefault="008265CD" w:rsidP="008265CD">
      <w:pPr>
        <w:jc w:val="both"/>
      </w:pPr>
    </w:p>
    <w:p w:rsidR="00355445" w:rsidRDefault="00355445" w:rsidP="00BD08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E36C0A" w:themeColor="accent6" w:themeShade="BF"/>
          <w:sz w:val="36"/>
          <w:szCs w:val="36"/>
          <w:u w:val="single"/>
          <w:bdr w:val="none" w:sz="0" w:space="0" w:color="auto" w:frame="1"/>
        </w:rPr>
      </w:pPr>
    </w:p>
    <w:p w:rsidR="00BD0889" w:rsidRPr="00462FB4" w:rsidRDefault="00BD0889" w:rsidP="00BD08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i/>
          <w:color w:val="E36C0A" w:themeColor="accent6" w:themeShade="BF"/>
          <w:sz w:val="32"/>
          <w:szCs w:val="32"/>
          <w:u w:val="single"/>
          <w:bdr w:val="none" w:sz="0" w:space="0" w:color="auto" w:frame="1"/>
        </w:rPr>
      </w:pPr>
      <w:r w:rsidRPr="00462FB4">
        <w:rPr>
          <w:b/>
          <w:bCs/>
          <w:i/>
          <w:color w:val="E36C0A" w:themeColor="accent6" w:themeShade="BF"/>
          <w:sz w:val="32"/>
          <w:szCs w:val="32"/>
          <w:u w:val="single"/>
          <w:bdr w:val="none" w:sz="0" w:space="0" w:color="auto" w:frame="1"/>
        </w:rPr>
        <w:lastRenderedPageBreak/>
        <w:t>Что такое СДВГ?</w:t>
      </w:r>
    </w:p>
    <w:p w:rsidR="00BD0889" w:rsidRPr="00C17523" w:rsidRDefault="00BD0889" w:rsidP="00BD08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BD0889" w:rsidRDefault="00BD0889" w:rsidP="00BD08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17523">
        <w:rPr>
          <w:b/>
          <w:color w:val="000000"/>
          <w:u w:val="single"/>
          <w:bdr w:val="none" w:sz="0" w:space="0" w:color="auto" w:frame="1"/>
        </w:rPr>
        <w:t xml:space="preserve">Диагноз </w:t>
      </w:r>
      <w:r>
        <w:rPr>
          <w:b/>
          <w:color w:val="000000"/>
          <w:u w:val="single"/>
          <w:bdr w:val="none" w:sz="0" w:space="0" w:color="auto" w:frame="1"/>
        </w:rPr>
        <w:t xml:space="preserve">Синдром </w:t>
      </w:r>
      <w:r w:rsidR="00462FB4">
        <w:rPr>
          <w:b/>
          <w:color w:val="000000"/>
          <w:u w:val="single"/>
          <w:bdr w:val="none" w:sz="0" w:space="0" w:color="auto" w:frame="1"/>
        </w:rPr>
        <w:t>д</w:t>
      </w:r>
      <w:r>
        <w:rPr>
          <w:b/>
          <w:color w:val="000000"/>
          <w:u w:val="single"/>
          <w:bdr w:val="none" w:sz="0" w:space="0" w:color="auto" w:frame="1"/>
        </w:rPr>
        <w:t xml:space="preserve">ефицита </w:t>
      </w:r>
      <w:r w:rsidR="00462FB4">
        <w:rPr>
          <w:b/>
          <w:color w:val="000000"/>
          <w:u w:val="single"/>
          <w:bdr w:val="none" w:sz="0" w:space="0" w:color="auto" w:frame="1"/>
        </w:rPr>
        <w:t>в</w:t>
      </w:r>
      <w:r>
        <w:rPr>
          <w:b/>
          <w:color w:val="000000"/>
          <w:u w:val="single"/>
          <w:bdr w:val="none" w:sz="0" w:space="0" w:color="auto" w:frame="1"/>
        </w:rPr>
        <w:t xml:space="preserve">нимания и </w:t>
      </w:r>
      <w:proofErr w:type="spellStart"/>
      <w:r w:rsidR="00462FB4">
        <w:rPr>
          <w:b/>
          <w:color w:val="000000"/>
          <w:u w:val="single"/>
          <w:bdr w:val="none" w:sz="0" w:space="0" w:color="auto" w:frame="1"/>
        </w:rPr>
        <w:t>г</w:t>
      </w:r>
      <w:r>
        <w:rPr>
          <w:b/>
          <w:color w:val="000000"/>
          <w:u w:val="single"/>
          <w:bdr w:val="none" w:sz="0" w:space="0" w:color="auto" w:frame="1"/>
        </w:rPr>
        <w:t>иперактивности</w:t>
      </w:r>
      <w:proofErr w:type="spellEnd"/>
      <w:r>
        <w:rPr>
          <w:b/>
          <w:color w:val="000000"/>
          <w:u w:val="single"/>
          <w:bdr w:val="none" w:sz="0" w:space="0" w:color="auto" w:frame="1"/>
        </w:rPr>
        <w:t xml:space="preserve"> (</w:t>
      </w:r>
      <w:proofErr w:type="gramStart"/>
      <w:r w:rsidRPr="00C17523">
        <w:rPr>
          <w:b/>
          <w:color w:val="000000"/>
          <w:u w:val="single"/>
          <w:bdr w:val="none" w:sz="0" w:space="0" w:color="auto" w:frame="1"/>
        </w:rPr>
        <w:t xml:space="preserve">СДВГ </w:t>
      </w:r>
      <w:r>
        <w:rPr>
          <w:b/>
          <w:color w:val="000000"/>
          <w:u w:val="single"/>
          <w:bdr w:val="none" w:sz="0" w:space="0" w:color="auto" w:frame="1"/>
        </w:rPr>
        <w:t>)</w:t>
      </w:r>
      <w:proofErr w:type="gramEnd"/>
      <w:r>
        <w:rPr>
          <w:b/>
          <w:color w:val="000000"/>
          <w:u w:val="single"/>
          <w:bdr w:val="none" w:sz="0" w:space="0" w:color="auto" w:frame="1"/>
        </w:rPr>
        <w:t xml:space="preserve"> </w:t>
      </w:r>
      <w:r w:rsidRPr="00C17523">
        <w:rPr>
          <w:b/>
          <w:color w:val="000000"/>
          <w:u w:val="single"/>
          <w:bdr w:val="none" w:sz="0" w:space="0" w:color="auto" w:frame="1"/>
        </w:rPr>
        <w:t>ставит врач.</w:t>
      </w:r>
      <w:r w:rsidRPr="00C17523">
        <w:rPr>
          <w:color w:val="000000"/>
        </w:rPr>
        <w:t> </w:t>
      </w:r>
    </w:p>
    <w:p w:rsidR="00BD0889" w:rsidRPr="00C17523" w:rsidRDefault="00BD0889" w:rsidP="00BD08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17523">
        <w:rPr>
          <w:color w:val="000000"/>
        </w:rPr>
        <w:t xml:space="preserve">По сути, данный синдром представляет собой проявление </w:t>
      </w:r>
      <w:r>
        <w:rPr>
          <w:color w:val="000000"/>
        </w:rPr>
        <w:t>минимальной мозговой дисфункции (ММД)</w:t>
      </w:r>
      <w:r w:rsidRPr="00C17523">
        <w:rPr>
          <w:color w:val="000000"/>
        </w:rPr>
        <w:t>, то есть очень незначительного нарушения в деятельности центральной нервной системы. О причинах появления подобных нарушений пока не существует единого мнения, однако уже доказано, что самой распространенной </w:t>
      </w:r>
      <w:r w:rsidRPr="00C17523">
        <w:rPr>
          <w:i/>
          <w:iCs/>
          <w:color w:val="000000"/>
          <w:bdr w:val="none" w:sz="0" w:space="0" w:color="auto" w:frame="1"/>
        </w:rPr>
        <w:t>причиной появления ММД</w:t>
      </w:r>
      <w:r>
        <w:rPr>
          <w:i/>
          <w:iCs/>
          <w:color w:val="000000"/>
          <w:bdr w:val="none" w:sz="0" w:space="0" w:color="auto" w:frame="1"/>
        </w:rPr>
        <w:t xml:space="preserve"> </w:t>
      </w:r>
      <w:r w:rsidRPr="00C17523">
        <w:rPr>
          <w:color w:val="000000"/>
        </w:rPr>
        <w:t>является родовая микротравма шейных отделов позвоночника, которая часто своевременно не диагностируется. На созревании мозга ребенка могут сказаться и многие другие факторы – длительная нехватка кислорода у ребенка, травмы головы во время родов или в раннем детстве, токсическое поражение плода во время </w:t>
      </w:r>
      <w:r>
        <w:rPr>
          <w:color w:val="000000"/>
        </w:rPr>
        <w:t xml:space="preserve"> </w:t>
      </w:r>
      <w:r>
        <w:rPr>
          <w:bdr w:val="none" w:sz="0" w:space="0" w:color="auto" w:frame="1"/>
        </w:rPr>
        <w:t xml:space="preserve">беременности </w:t>
      </w:r>
      <w:r w:rsidRPr="00C17523">
        <w:rPr>
          <w:color w:val="000000"/>
        </w:rPr>
        <w:t>(курение, принятие алкоголя, наркотиков матерью, работа на вредных производствах) и другие.</w:t>
      </w:r>
    </w:p>
    <w:p w:rsidR="00BD0889" w:rsidRPr="00C17523" w:rsidRDefault="00BD0889" w:rsidP="00BD08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17523">
        <w:rPr>
          <w:color w:val="000000"/>
        </w:rPr>
        <w:t>Основными </w:t>
      </w:r>
      <w:r w:rsidRPr="00C17523">
        <w:rPr>
          <w:i/>
          <w:iCs/>
          <w:color w:val="000000"/>
          <w:bdr w:val="none" w:sz="0" w:space="0" w:color="auto" w:frame="1"/>
        </w:rPr>
        <w:t>признаками СДВГ</w:t>
      </w:r>
      <w:r w:rsidRPr="00C17523">
        <w:rPr>
          <w:color w:val="000000"/>
        </w:rPr>
        <w:t> </w:t>
      </w:r>
      <w:r>
        <w:rPr>
          <w:color w:val="000000"/>
        </w:rPr>
        <w:t xml:space="preserve"> </w:t>
      </w:r>
      <w:r w:rsidRPr="00C17523">
        <w:rPr>
          <w:color w:val="000000"/>
        </w:rPr>
        <w:t xml:space="preserve">являются невнимательность, </w:t>
      </w:r>
      <w:proofErr w:type="spellStart"/>
      <w:r w:rsidRPr="00C17523">
        <w:rPr>
          <w:color w:val="000000"/>
        </w:rPr>
        <w:t>гиперактивность</w:t>
      </w:r>
      <w:proofErr w:type="spellEnd"/>
      <w:r w:rsidRPr="00C17523">
        <w:rPr>
          <w:color w:val="000000"/>
        </w:rPr>
        <w:t xml:space="preserve"> и импульсивность</w:t>
      </w:r>
      <w:r>
        <w:rPr>
          <w:color w:val="000000"/>
        </w:rPr>
        <w:t xml:space="preserve"> ребенка</w:t>
      </w:r>
      <w:r w:rsidRPr="00C17523">
        <w:rPr>
          <w:color w:val="000000"/>
        </w:rPr>
        <w:t>. Эти особенности поведения ребенка имеют физиологическую основу, поэтому ребенок не может с помощью волевой регуляции корректировать собственное поведение или же это дается ему с большим трудом.</w:t>
      </w:r>
    </w:p>
    <w:p w:rsidR="00BD0889" w:rsidRPr="00C17523" w:rsidRDefault="00BD0889" w:rsidP="00BD088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17523">
        <w:rPr>
          <w:i/>
          <w:iCs/>
          <w:color w:val="000000"/>
          <w:bdr w:val="none" w:sz="0" w:space="0" w:color="auto" w:frame="1"/>
        </w:rPr>
        <w:t>Особенностью умственной деятельности</w:t>
      </w:r>
      <w:r w:rsidRPr="00C17523">
        <w:rPr>
          <w:color w:val="000000"/>
        </w:rPr>
        <w:t> таких детей является цикличность: дети могут продуктивно работать</w:t>
      </w:r>
      <w:r>
        <w:rPr>
          <w:color w:val="000000"/>
        </w:rPr>
        <w:t xml:space="preserve"> несколько </w:t>
      </w:r>
      <w:r w:rsidRPr="00C17523">
        <w:rPr>
          <w:color w:val="000000"/>
        </w:rPr>
        <w:t>минут, затем 3-7 минут мозг отдыхает, накапливая энергию для следующего цикла. В этот момент ребенок отвлекается и не реагирует на учителя, не воспринимает информацию.</w:t>
      </w:r>
    </w:p>
    <w:p w:rsidR="00BD0889" w:rsidRDefault="00BD0889" w:rsidP="00BD0889">
      <w:pPr>
        <w:jc w:val="both"/>
      </w:pPr>
    </w:p>
    <w:p w:rsidR="00904F9F" w:rsidRDefault="00904F9F" w:rsidP="00AD412E">
      <w:pPr>
        <w:jc w:val="both"/>
      </w:pPr>
    </w:p>
    <w:p w:rsidR="00BD0889" w:rsidRPr="00127932" w:rsidRDefault="00BD0889" w:rsidP="00BD0889">
      <w:pPr>
        <w:jc w:val="center"/>
        <w:rPr>
          <w:b/>
          <w:i/>
        </w:rPr>
      </w:pPr>
      <w:r w:rsidRPr="00127932">
        <w:rPr>
          <w:b/>
          <w:i/>
        </w:rPr>
        <w:lastRenderedPageBreak/>
        <w:t xml:space="preserve">Симптомы </w:t>
      </w:r>
      <w:proofErr w:type="spellStart"/>
      <w:r w:rsidRPr="00127932">
        <w:rPr>
          <w:b/>
          <w:i/>
        </w:rPr>
        <w:t>гиперактивности</w:t>
      </w:r>
      <w:proofErr w:type="spellEnd"/>
      <w:r w:rsidRPr="00127932">
        <w:rPr>
          <w:b/>
          <w:i/>
        </w:rPr>
        <w:t>:</w:t>
      </w:r>
    </w:p>
    <w:p w:rsidR="00BD0889" w:rsidRPr="00127932" w:rsidRDefault="00BD0889" w:rsidP="00BD0889">
      <w:pPr>
        <w:numPr>
          <w:ilvl w:val="0"/>
          <w:numId w:val="1"/>
        </w:numPr>
        <w:spacing w:after="0" w:line="240" w:lineRule="auto"/>
        <w:rPr>
          <w:b/>
          <w:i/>
        </w:rPr>
      </w:pPr>
      <w:r w:rsidRPr="00127932">
        <w:rPr>
          <w:b/>
          <w:i/>
        </w:rPr>
        <w:t>дрыгает руками или ногами, крутится;</w:t>
      </w:r>
    </w:p>
    <w:p w:rsidR="00BD0889" w:rsidRPr="00127932" w:rsidRDefault="00BD0889" w:rsidP="00BD0889">
      <w:pPr>
        <w:numPr>
          <w:ilvl w:val="0"/>
          <w:numId w:val="1"/>
        </w:numPr>
        <w:spacing w:after="0" w:line="240" w:lineRule="auto"/>
        <w:rPr>
          <w:b/>
          <w:i/>
        </w:rPr>
      </w:pPr>
      <w:r w:rsidRPr="00127932">
        <w:rPr>
          <w:b/>
          <w:i/>
        </w:rPr>
        <w:t>не может усидеть на месте, когда это требуется;</w:t>
      </w:r>
    </w:p>
    <w:p w:rsidR="00BD0889" w:rsidRPr="00127932" w:rsidRDefault="00BD0889" w:rsidP="00BD0889">
      <w:pPr>
        <w:numPr>
          <w:ilvl w:val="0"/>
          <w:numId w:val="1"/>
        </w:numPr>
        <w:spacing w:after="0" w:line="240" w:lineRule="auto"/>
        <w:rPr>
          <w:b/>
          <w:i/>
        </w:rPr>
      </w:pPr>
      <w:r w:rsidRPr="00127932">
        <w:rPr>
          <w:b/>
          <w:i/>
        </w:rPr>
        <w:t>чрезмерно разговорчив;</w:t>
      </w:r>
    </w:p>
    <w:p w:rsidR="00BD0889" w:rsidRPr="00127932" w:rsidRDefault="00BD0889" w:rsidP="00BD0889">
      <w:pPr>
        <w:numPr>
          <w:ilvl w:val="0"/>
          <w:numId w:val="1"/>
        </w:numPr>
        <w:spacing w:after="0" w:line="240" w:lineRule="auto"/>
        <w:rPr>
          <w:b/>
          <w:i/>
        </w:rPr>
      </w:pPr>
      <w:r w:rsidRPr="00127932">
        <w:rPr>
          <w:b/>
          <w:i/>
        </w:rPr>
        <w:t>носится и лезет куда –либо, когда это не разрешается;</w:t>
      </w:r>
    </w:p>
    <w:p w:rsidR="00BD0889" w:rsidRPr="00127932" w:rsidRDefault="00BD0889" w:rsidP="00BD0889">
      <w:pPr>
        <w:numPr>
          <w:ilvl w:val="0"/>
          <w:numId w:val="1"/>
        </w:numPr>
        <w:spacing w:after="0" w:line="240" w:lineRule="auto"/>
        <w:rPr>
          <w:b/>
          <w:i/>
        </w:rPr>
      </w:pPr>
      <w:r w:rsidRPr="00127932">
        <w:rPr>
          <w:b/>
          <w:i/>
        </w:rPr>
        <w:t>с трудом может тихо играть;</w:t>
      </w:r>
    </w:p>
    <w:p w:rsidR="00BD0889" w:rsidRPr="00355445" w:rsidRDefault="00BD0889" w:rsidP="00BD0889">
      <w:pPr>
        <w:numPr>
          <w:ilvl w:val="0"/>
          <w:numId w:val="1"/>
        </w:numPr>
        <w:rPr>
          <w:b/>
          <w:i/>
        </w:rPr>
      </w:pPr>
      <w:r w:rsidRPr="00127932">
        <w:rPr>
          <w:b/>
          <w:i/>
        </w:rPr>
        <w:t>всегда «заведен», «как будто внутри мотор».</w:t>
      </w:r>
    </w:p>
    <w:p w:rsidR="00BD0889" w:rsidRDefault="00BD0889" w:rsidP="00BD0889">
      <w:pPr>
        <w:rPr>
          <w:b/>
          <w:i/>
        </w:rPr>
      </w:pPr>
      <w:r>
        <w:rPr>
          <w:b/>
          <w:i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187960</wp:posOffset>
            </wp:positionH>
            <wp:positionV relativeFrom="paragraph">
              <wp:posOffset>6985</wp:posOffset>
            </wp:positionV>
            <wp:extent cx="2844800" cy="2170465"/>
            <wp:effectExtent l="0" t="0" r="0" b="0"/>
            <wp:wrapNone/>
            <wp:docPr id="4" name="Рисунок 2" descr="Neposeda-ili-giperaktiv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oseda-ili-giperaktivnyi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17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889" w:rsidRDefault="00BD0889" w:rsidP="00BD0889">
      <w:pPr>
        <w:rPr>
          <w:b/>
          <w:i/>
        </w:rPr>
      </w:pPr>
    </w:p>
    <w:p w:rsidR="00BD0889" w:rsidRDefault="00BD0889" w:rsidP="00BD0889">
      <w:pPr>
        <w:rPr>
          <w:b/>
          <w:i/>
        </w:rPr>
      </w:pPr>
    </w:p>
    <w:p w:rsidR="00BD0889" w:rsidRDefault="00BD0889" w:rsidP="00BD0889">
      <w:pPr>
        <w:rPr>
          <w:b/>
          <w:i/>
        </w:rPr>
      </w:pPr>
    </w:p>
    <w:p w:rsidR="00BD0889" w:rsidRDefault="00BD0889" w:rsidP="00BD0889">
      <w:pPr>
        <w:rPr>
          <w:b/>
          <w:i/>
        </w:rPr>
      </w:pPr>
    </w:p>
    <w:p w:rsidR="00BD0889" w:rsidRDefault="00BD0889" w:rsidP="00BD0889">
      <w:pPr>
        <w:rPr>
          <w:b/>
          <w:i/>
        </w:rPr>
      </w:pPr>
    </w:p>
    <w:p w:rsidR="00BD0889" w:rsidRDefault="00BD0889" w:rsidP="00BD0889">
      <w:pPr>
        <w:rPr>
          <w:b/>
          <w:i/>
        </w:rPr>
      </w:pPr>
    </w:p>
    <w:p w:rsidR="00BD0889" w:rsidRPr="00127932" w:rsidRDefault="00BD0889" w:rsidP="00BD0889">
      <w:pPr>
        <w:spacing w:after="0" w:line="240" w:lineRule="auto"/>
        <w:rPr>
          <w:b/>
          <w:i/>
        </w:rPr>
      </w:pPr>
    </w:p>
    <w:p w:rsidR="00462FB4" w:rsidRDefault="00462FB4" w:rsidP="00BD0889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14"/>
          <w:szCs w:val="14"/>
        </w:rPr>
      </w:pPr>
    </w:p>
    <w:p w:rsidR="00BD0889" w:rsidRPr="00EA2E50" w:rsidRDefault="00BD0889" w:rsidP="00BD0889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14"/>
          <w:szCs w:val="14"/>
        </w:rPr>
      </w:pPr>
      <w:r w:rsidRPr="00EA2E50">
        <w:rPr>
          <w:rFonts w:ascii="Times New Roman" w:hAnsi="Times New Roman" w:cs="Times New Roman"/>
          <w:b/>
          <w:bCs/>
          <w:caps/>
          <w:sz w:val="14"/>
          <w:szCs w:val="14"/>
        </w:rPr>
        <w:t>Список литературы</w:t>
      </w:r>
    </w:p>
    <w:p w:rsidR="00BD0889" w:rsidRPr="00462FB4" w:rsidRDefault="00BD0889" w:rsidP="00BD0889">
      <w:pPr>
        <w:pStyle w:val="a3"/>
        <w:numPr>
          <w:ilvl w:val="0"/>
          <w:numId w:val="2"/>
        </w:numPr>
        <w:tabs>
          <w:tab w:val="clear" w:pos="1571"/>
        </w:tabs>
        <w:spacing w:before="0" w:beforeAutospacing="0" w:after="0" w:afterAutospacing="0"/>
        <w:ind w:left="0"/>
        <w:jc w:val="both"/>
        <w:rPr>
          <w:sz w:val="18"/>
          <w:szCs w:val="18"/>
        </w:rPr>
      </w:pPr>
      <w:r>
        <w:rPr>
          <w:sz w:val="14"/>
          <w:szCs w:val="14"/>
        </w:rPr>
        <w:t>1</w:t>
      </w:r>
      <w:r w:rsidRPr="00462FB4">
        <w:rPr>
          <w:sz w:val="18"/>
          <w:szCs w:val="18"/>
        </w:rPr>
        <w:t xml:space="preserve">.Бережко О. В. Развитие логического мышления младших школьников на уроках русского языка. </w:t>
      </w:r>
    </w:p>
    <w:p w:rsidR="00BD0889" w:rsidRPr="00462FB4" w:rsidRDefault="00BD0889" w:rsidP="00BD0889">
      <w:pPr>
        <w:pStyle w:val="a3"/>
        <w:numPr>
          <w:ilvl w:val="0"/>
          <w:numId w:val="2"/>
        </w:numPr>
        <w:tabs>
          <w:tab w:val="clear" w:pos="1571"/>
        </w:tabs>
        <w:spacing w:before="0" w:beforeAutospacing="0" w:after="0" w:afterAutospacing="0"/>
        <w:ind w:left="0"/>
        <w:jc w:val="both"/>
        <w:rPr>
          <w:sz w:val="18"/>
          <w:szCs w:val="18"/>
        </w:rPr>
      </w:pPr>
      <w:r w:rsidRPr="00462FB4">
        <w:rPr>
          <w:sz w:val="18"/>
          <w:szCs w:val="18"/>
        </w:rPr>
        <w:t xml:space="preserve">2.Дулисова Т. В., </w:t>
      </w:r>
      <w:proofErr w:type="spellStart"/>
      <w:r w:rsidRPr="00462FB4">
        <w:rPr>
          <w:sz w:val="18"/>
          <w:szCs w:val="18"/>
        </w:rPr>
        <w:t>Каменцева</w:t>
      </w:r>
      <w:proofErr w:type="spellEnd"/>
      <w:r w:rsidRPr="00462FB4">
        <w:rPr>
          <w:sz w:val="18"/>
          <w:szCs w:val="18"/>
        </w:rPr>
        <w:t xml:space="preserve"> О. Н. Новые формы организации психолого-педагогического сопровождения детей с ограниченными возможностями здоровья (из опыта работы) </w:t>
      </w:r>
    </w:p>
    <w:p w:rsidR="00BD0889" w:rsidRPr="00462FB4" w:rsidRDefault="00BD0889" w:rsidP="00BD0889">
      <w:pPr>
        <w:widowControl w:val="0"/>
        <w:numPr>
          <w:ilvl w:val="0"/>
          <w:numId w:val="2"/>
        </w:numPr>
        <w:tabs>
          <w:tab w:val="clear" w:pos="1571"/>
        </w:tabs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62FB4">
        <w:rPr>
          <w:rFonts w:ascii="Times New Roman" w:hAnsi="Times New Roman" w:cs="Times New Roman"/>
          <w:sz w:val="18"/>
          <w:szCs w:val="18"/>
        </w:rPr>
        <w:t xml:space="preserve">3.Кулюткин Ю. Н.  Личностные факторы развития познавательной активности учащихся в процессе обучения. </w:t>
      </w:r>
    </w:p>
    <w:p w:rsidR="00BD0889" w:rsidRPr="00462FB4" w:rsidRDefault="00BD0889" w:rsidP="00BD0889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62FB4">
        <w:rPr>
          <w:rFonts w:ascii="Times New Roman" w:hAnsi="Times New Roman" w:cs="Times New Roman"/>
          <w:sz w:val="18"/>
          <w:szCs w:val="18"/>
        </w:rPr>
        <w:t xml:space="preserve">4.Организация коррекционно-развивающего сопровождения детей с отклонениями в развитии в общеобразовательных учреждениях: методические рекомендации / Сост. И. Г. Кузнецова. – </w:t>
      </w:r>
      <w:r w:rsidR="00355445" w:rsidRPr="00462FB4">
        <w:rPr>
          <w:rFonts w:ascii="Times New Roman" w:hAnsi="Times New Roman" w:cs="Times New Roman"/>
          <w:sz w:val="18"/>
          <w:szCs w:val="18"/>
        </w:rPr>
        <w:t>Самара: РЦМО, 2017</w:t>
      </w:r>
      <w:r w:rsidRPr="00462FB4">
        <w:rPr>
          <w:rFonts w:ascii="Times New Roman" w:hAnsi="Times New Roman" w:cs="Times New Roman"/>
          <w:sz w:val="18"/>
          <w:szCs w:val="18"/>
        </w:rPr>
        <w:t>.</w:t>
      </w:r>
    </w:p>
    <w:p w:rsidR="00BD0889" w:rsidRPr="00462FB4" w:rsidRDefault="00BD0889" w:rsidP="00BD0889">
      <w:pPr>
        <w:pStyle w:val="a7"/>
        <w:numPr>
          <w:ilvl w:val="0"/>
          <w:numId w:val="2"/>
        </w:numPr>
        <w:tabs>
          <w:tab w:val="clear" w:pos="1571"/>
        </w:tabs>
        <w:spacing w:line="240" w:lineRule="auto"/>
        <w:ind w:left="0"/>
        <w:jc w:val="both"/>
        <w:rPr>
          <w:sz w:val="18"/>
          <w:szCs w:val="18"/>
        </w:rPr>
      </w:pPr>
      <w:r w:rsidRPr="00462FB4">
        <w:rPr>
          <w:rStyle w:val="style27"/>
          <w:sz w:val="18"/>
          <w:szCs w:val="18"/>
        </w:rPr>
        <w:t>5.Осипова А.А. Диагностика и коррекция внимания. Программа для детей 5-9 лет. М., 2001.</w:t>
      </w:r>
    </w:p>
    <w:p w:rsidR="00BD0889" w:rsidRPr="00462FB4" w:rsidRDefault="00BD0889" w:rsidP="00BD0889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62FB4">
        <w:rPr>
          <w:rFonts w:ascii="Times New Roman" w:hAnsi="Times New Roman" w:cs="Times New Roman"/>
          <w:iCs/>
          <w:sz w:val="18"/>
          <w:szCs w:val="18"/>
        </w:rPr>
        <w:t>6.Тихомирова Л.Ф.</w:t>
      </w:r>
      <w:r w:rsidRPr="00462FB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462FB4">
        <w:rPr>
          <w:rFonts w:ascii="Times New Roman" w:hAnsi="Times New Roman" w:cs="Times New Roman"/>
          <w:sz w:val="18"/>
          <w:szCs w:val="18"/>
        </w:rPr>
        <w:t>Развитие познавательных способностей у детей. — Ярославль, 1997.</w:t>
      </w:r>
    </w:p>
    <w:p w:rsidR="00BD0889" w:rsidRPr="00462FB4" w:rsidRDefault="00BD0889" w:rsidP="00BD0889">
      <w:pPr>
        <w:numPr>
          <w:ilvl w:val="0"/>
          <w:numId w:val="2"/>
        </w:numPr>
        <w:shd w:val="clear" w:color="auto" w:fill="FFFFFF"/>
        <w:tabs>
          <w:tab w:val="clear" w:pos="157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462FB4">
        <w:rPr>
          <w:rFonts w:ascii="Times New Roman" w:hAnsi="Times New Roman" w:cs="Times New Roman"/>
          <w:sz w:val="18"/>
          <w:szCs w:val="18"/>
        </w:rPr>
        <w:t xml:space="preserve">7.Шмалов С. А. Игры учащихся – феномен культуры. </w:t>
      </w:r>
      <w:proofErr w:type="spellStart"/>
      <w:r w:rsidRPr="00462FB4">
        <w:rPr>
          <w:rFonts w:ascii="Times New Roman" w:hAnsi="Times New Roman" w:cs="Times New Roman"/>
          <w:sz w:val="18"/>
          <w:szCs w:val="18"/>
        </w:rPr>
        <w:t>М.Новая</w:t>
      </w:r>
      <w:proofErr w:type="spellEnd"/>
      <w:r w:rsidRPr="00462FB4">
        <w:rPr>
          <w:rFonts w:ascii="Times New Roman" w:hAnsi="Times New Roman" w:cs="Times New Roman"/>
          <w:sz w:val="18"/>
          <w:szCs w:val="18"/>
        </w:rPr>
        <w:t xml:space="preserve"> школа,1994</w:t>
      </w:r>
      <w:r w:rsidR="00462FB4">
        <w:rPr>
          <w:rFonts w:ascii="Times New Roman" w:hAnsi="Times New Roman" w:cs="Times New Roman"/>
          <w:sz w:val="18"/>
          <w:szCs w:val="18"/>
        </w:rPr>
        <w:t>.</w:t>
      </w:r>
    </w:p>
    <w:p w:rsidR="00BD0889" w:rsidRPr="00462FB4" w:rsidRDefault="00BD0889" w:rsidP="00BD0889">
      <w:pPr>
        <w:jc w:val="both"/>
        <w:rPr>
          <w:sz w:val="18"/>
          <w:szCs w:val="18"/>
        </w:rPr>
      </w:pPr>
    </w:p>
    <w:p w:rsidR="00BD0889" w:rsidRDefault="00BD0889" w:rsidP="00BD0889">
      <w:pPr>
        <w:jc w:val="center"/>
        <w:rPr>
          <w:rFonts w:ascii="Times New Roman" w:hAnsi="Times New Roman" w:cs="Times New Roman"/>
          <w:i/>
        </w:rPr>
      </w:pPr>
      <w:r w:rsidRPr="00BD600B">
        <w:rPr>
          <w:rStyle w:val="style27"/>
          <w:rFonts w:ascii="Times New Roman" w:hAnsi="Times New Roman" w:cs="Times New Roman"/>
          <w:b/>
          <w:bCs/>
          <w:i/>
          <w:color w:val="E36C0A" w:themeColor="accent6" w:themeShade="BF"/>
          <w:sz w:val="20"/>
          <w:szCs w:val="20"/>
        </w:rPr>
        <w:lastRenderedPageBreak/>
        <w:t xml:space="preserve">ИГРЫ НА РАЗВИТИЕ МОТОРНО-ДВИГАТЕЛЬНОГО ВНИМАНИЯ </w:t>
      </w:r>
    </w:p>
    <w:p w:rsidR="00BD0889" w:rsidRDefault="00BD0889" w:rsidP="00BD0889">
      <w:pPr>
        <w:jc w:val="center"/>
        <w:rPr>
          <w:rStyle w:val="style27"/>
          <w:rFonts w:ascii="Times New Roman" w:hAnsi="Times New Roman" w:cs="Times New Roman"/>
          <w:b/>
          <w:color w:val="17365D" w:themeColor="text2" w:themeShade="BF"/>
          <w:u w:val="single"/>
        </w:rPr>
      </w:pPr>
      <w:r w:rsidRPr="00EA2E50">
        <w:rPr>
          <w:rStyle w:val="style27"/>
          <w:rFonts w:ascii="Times New Roman" w:hAnsi="Times New Roman" w:cs="Times New Roman"/>
          <w:b/>
          <w:color w:val="17365D" w:themeColor="text2" w:themeShade="BF"/>
          <w:u w:val="single"/>
        </w:rPr>
        <w:t>Игра «Кто летает?»</w:t>
      </w:r>
    </w:p>
    <w:p w:rsidR="00BD0889" w:rsidRDefault="00BD0889" w:rsidP="00BD0889">
      <w:pPr>
        <w:jc w:val="both"/>
        <w:rPr>
          <w:rStyle w:val="style27"/>
          <w:rFonts w:ascii="Times New Roman" w:hAnsi="Times New Roman" w:cs="Times New Roman"/>
        </w:rPr>
      </w:pPr>
      <w:r w:rsidRPr="00EA2E50">
        <w:rPr>
          <w:rStyle w:val="style27"/>
          <w:rFonts w:ascii="Times New Roman" w:hAnsi="Times New Roman" w:cs="Times New Roman"/>
        </w:rPr>
        <w:t>Взрослый произносит слова. Если он называет летающий предмет, ребенок отвечает "летает" и изображает, что машет крыльями. Если назван нелетающий предмет, то ребенок молчит и не поднимает руки.</w:t>
      </w:r>
    </w:p>
    <w:p w:rsidR="00BD0889" w:rsidRDefault="00BD0889" w:rsidP="00BD0889">
      <w:pPr>
        <w:jc w:val="center"/>
        <w:rPr>
          <w:rStyle w:val="style27"/>
          <w:rFonts w:ascii="Times New Roman" w:hAnsi="Times New Roman" w:cs="Times New Roman"/>
          <w:b/>
          <w:color w:val="244061" w:themeColor="accent1" w:themeShade="80"/>
          <w:u w:val="single"/>
        </w:rPr>
      </w:pPr>
      <w:r>
        <w:rPr>
          <w:rStyle w:val="style27"/>
          <w:rFonts w:ascii="Times New Roman" w:hAnsi="Times New Roman" w:cs="Times New Roman"/>
          <w:b/>
          <w:color w:val="244061" w:themeColor="accent1" w:themeShade="80"/>
          <w:u w:val="single"/>
        </w:rPr>
        <w:t>Игра «Съедобное - н</w:t>
      </w:r>
      <w:r w:rsidRPr="00EA2E50">
        <w:rPr>
          <w:rStyle w:val="style27"/>
          <w:rFonts w:ascii="Times New Roman" w:hAnsi="Times New Roman" w:cs="Times New Roman"/>
          <w:b/>
          <w:color w:val="244061" w:themeColor="accent1" w:themeShade="80"/>
          <w:u w:val="single"/>
        </w:rPr>
        <w:t>есъедобное»</w:t>
      </w:r>
    </w:p>
    <w:p w:rsidR="00BD0889" w:rsidRPr="00EA2E50" w:rsidRDefault="00BD0889" w:rsidP="00BD0889">
      <w:pPr>
        <w:jc w:val="both"/>
        <w:rPr>
          <w:rStyle w:val="style27"/>
          <w:rFonts w:ascii="Times New Roman" w:hAnsi="Times New Roman" w:cs="Times New Roman"/>
          <w:b/>
          <w:color w:val="17365D" w:themeColor="text2" w:themeShade="BF"/>
          <w:u w:val="single"/>
        </w:rPr>
      </w:pPr>
      <w:r w:rsidRPr="00EA2E50">
        <w:rPr>
          <w:rStyle w:val="style27"/>
          <w:rFonts w:ascii="Times New Roman" w:hAnsi="Times New Roman" w:cs="Times New Roman"/>
        </w:rPr>
        <w:t>В зависимости от названного предмета (съедобен он или нет) ребенок должен ловить или отбивать мяч, брошенный ему взрослым.</w:t>
      </w:r>
    </w:p>
    <w:p w:rsidR="00BD0889" w:rsidRDefault="00BD0889" w:rsidP="00BD0889">
      <w:pPr>
        <w:jc w:val="center"/>
        <w:rPr>
          <w:rStyle w:val="style27"/>
          <w:rFonts w:ascii="Times New Roman" w:hAnsi="Times New Roman" w:cs="Times New Roman"/>
          <w:b/>
          <w:color w:val="244061" w:themeColor="accent1" w:themeShade="80"/>
          <w:u w:val="single"/>
        </w:rPr>
      </w:pPr>
      <w:r>
        <w:rPr>
          <w:rStyle w:val="style27"/>
          <w:rFonts w:ascii="Times New Roman" w:hAnsi="Times New Roman" w:cs="Times New Roman"/>
          <w:b/>
          <w:color w:val="244061" w:themeColor="accent1" w:themeShade="80"/>
          <w:u w:val="single"/>
        </w:rPr>
        <w:t>Игра «Ухо - нос</w:t>
      </w:r>
      <w:r w:rsidRPr="00EA2E50">
        <w:rPr>
          <w:rStyle w:val="style27"/>
          <w:rFonts w:ascii="Times New Roman" w:hAnsi="Times New Roman" w:cs="Times New Roman"/>
          <w:b/>
          <w:color w:val="244061" w:themeColor="accent1" w:themeShade="80"/>
          <w:u w:val="single"/>
        </w:rPr>
        <w:t>»</w:t>
      </w:r>
    </w:p>
    <w:p w:rsidR="00BD0889" w:rsidRDefault="00BD0889" w:rsidP="00BD0889">
      <w:pPr>
        <w:jc w:val="both"/>
        <w:rPr>
          <w:rStyle w:val="style27"/>
          <w:rFonts w:ascii="Times New Roman" w:hAnsi="Times New Roman" w:cs="Times New Roman"/>
        </w:rPr>
      </w:pPr>
      <w:r w:rsidRPr="00EA2E50">
        <w:rPr>
          <w:rStyle w:val="style27"/>
          <w:rFonts w:ascii="Times New Roman" w:hAnsi="Times New Roman" w:cs="Times New Roman"/>
        </w:rPr>
        <w:t>Ребенок слушает команду: "Ухо"</w:t>
      </w:r>
      <w:r>
        <w:rPr>
          <w:rStyle w:val="style27"/>
          <w:rFonts w:ascii="Times New Roman" w:hAnsi="Times New Roman" w:cs="Times New Roman"/>
        </w:rPr>
        <w:t xml:space="preserve">- </w:t>
      </w:r>
      <w:r w:rsidRPr="00EA2E50">
        <w:rPr>
          <w:rStyle w:val="style27"/>
          <w:rFonts w:ascii="Times New Roman" w:hAnsi="Times New Roman" w:cs="Times New Roman"/>
        </w:rPr>
        <w:t xml:space="preserve"> и дотрагивается до уха. "Нос" - дотрагивается до носа. Взрослый сначала выполняет задание вместе с ребенком, затем умышленно допускает ошибки. Ребенок должен быть внимательным и не ошибиться.</w:t>
      </w:r>
    </w:p>
    <w:p w:rsidR="00BD0889" w:rsidRDefault="00BD0889" w:rsidP="00BD0889">
      <w:pPr>
        <w:jc w:val="center"/>
        <w:rPr>
          <w:rStyle w:val="style27"/>
          <w:rFonts w:ascii="Times New Roman" w:hAnsi="Times New Roman" w:cs="Times New Roman"/>
          <w:b/>
          <w:color w:val="244061" w:themeColor="accent1" w:themeShade="80"/>
          <w:u w:val="single"/>
        </w:rPr>
      </w:pPr>
      <w:r w:rsidRPr="00EA2E50">
        <w:rPr>
          <w:rStyle w:val="style27"/>
          <w:rFonts w:ascii="Times New Roman" w:hAnsi="Times New Roman" w:cs="Times New Roman"/>
          <w:b/>
          <w:color w:val="244061" w:themeColor="accent1" w:themeShade="80"/>
          <w:u w:val="single"/>
        </w:rPr>
        <w:t>Игра «Запрещенное движение»</w:t>
      </w:r>
    </w:p>
    <w:p w:rsidR="00BD0889" w:rsidRDefault="00BD0889" w:rsidP="00BD0889">
      <w:pPr>
        <w:jc w:val="both"/>
        <w:rPr>
          <w:rStyle w:val="style27"/>
          <w:rFonts w:ascii="Times New Roman" w:hAnsi="Times New Roman" w:cs="Times New Roman"/>
        </w:rPr>
      </w:pPr>
      <w:r w:rsidRPr="00EA2E50">
        <w:rPr>
          <w:rFonts w:ascii="Times New Roman" w:hAnsi="Times New Roman" w:cs="Times New Roman"/>
        </w:rPr>
        <w:t xml:space="preserve"> </w:t>
      </w:r>
      <w:r w:rsidRPr="00EA2E50">
        <w:rPr>
          <w:rStyle w:val="style27"/>
          <w:rFonts w:ascii="Times New Roman" w:hAnsi="Times New Roman" w:cs="Times New Roman"/>
        </w:rPr>
        <w:t>Ведущий показывает детям движение, которое повторять нельзя. Затем он показывает разные движения руками, ногами. Тот, кто повторил запретное движение, выбывает из игры. Запретным может быть любое движение или сочетание движений.</w:t>
      </w:r>
    </w:p>
    <w:p w:rsidR="00BD0889" w:rsidRDefault="00BD0889" w:rsidP="00BD0889">
      <w:pPr>
        <w:jc w:val="center"/>
        <w:rPr>
          <w:rStyle w:val="style27"/>
          <w:rFonts w:ascii="Times New Roman" w:hAnsi="Times New Roman" w:cs="Times New Roman"/>
          <w:b/>
          <w:color w:val="244061" w:themeColor="accent1" w:themeShade="80"/>
          <w:u w:val="single"/>
        </w:rPr>
      </w:pPr>
      <w:r w:rsidRPr="00EA2E50">
        <w:rPr>
          <w:rStyle w:val="style27"/>
          <w:rFonts w:ascii="Times New Roman" w:hAnsi="Times New Roman" w:cs="Times New Roman"/>
          <w:b/>
          <w:color w:val="244061" w:themeColor="accent1" w:themeShade="80"/>
          <w:u w:val="single"/>
        </w:rPr>
        <w:t>Игра «Четыре стихии»</w:t>
      </w:r>
    </w:p>
    <w:p w:rsidR="008265CD" w:rsidRDefault="00BD0889" w:rsidP="00BD0889">
      <w:pPr>
        <w:spacing w:after="0" w:line="240" w:lineRule="auto"/>
        <w:jc w:val="both"/>
      </w:pPr>
      <w:r w:rsidRPr="00EA2E50">
        <w:rPr>
          <w:rStyle w:val="style27"/>
          <w:rFonts w:ascii="Times New Roman" w:hAnsi="Times New Roman" w:cs="Times New Roman"/>
        </w:rPr>
        <w:t>Играющие  выполняют движения в соответствии со словами: "земля" - руки вниз, "вода" - вытянуть руки вперед, "воздух" - поднять руки вверх, "огонь" - произвести вращение руками в лучезапястных и локтевых сус</w:t>
      </w:r>
      <w:r>
        <w:rPr>
          <w:rStyle w:val="style27"/>
          <w:rFonts w:ascii="Times New Roman" w:hAnsi="Times New Roman" w:cs="Times New Roman"/>
        </w:rPr>
        <w:t xml:space="preserve">тавах. Кто ошибается, считается </w:t>
      </w:r>
      <w:r w:rsidRPr="00EA2E50">
        <w:rPr>
          <w:rStyle w:val="style27"/>
          <w:rFonts w:ascii="Times New Roman" w:hAnsi="Times New Roman" w:cs="Times New Roman"/>
        </w:rPr>
        <w:t>проигравшим.</w:t>
      </w:r>
    </w:p>
    <w:sectPr w:rsidR="008265CD" w:rsidSect="00462FB4">
      <w:pgSz w:w="16838" w:h="11906" w:orient="landscape"/>
      <w:pgMar w:top="284" w:right="253" w:bottom="142" w:left="284" w:header="708" w:footer="708" w:gutter="0"/>
      <w:cols w:num="3" w:space="49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4"/>
      </v:shape>
    </w:pict>
  </w:numPicBullet>
  <w:abstractNum w:abstractNumId="0" w15:restartNumberingAfterBreak="0">
    <w:nsid w:val="47A41A51"/>
    <w:multiLevelType w:val="hybridMultilevel"/>
    <w:tmpl w:val="A5EE35D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534A0EB4"/>
    <w:multiLevelType w:val="hybridMultilevel"/>
    <w:tmpl w:val="5E6A8AA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65CD"/>
    <w:rsid w:val="000E14D7"/>
    <w:rsid w:val="001E36BF"/>
    <w:rsid w:val="0025522A"/>
    <w:rsid w:val="00355445"/>
    <w:rsid w:val="00462FB4"/>
    <w:rsid w:val="00511F9D"/>
    <w:rsid w:val="005C4764"/>
    <w:rsid w:val="008265CD"/>
    <w:rsid w:val="00904F9F"/>
    <w:rsid w:val="00AD412E"/>
    <w:rsid w:val="00BD0889"/>
    <w:rsid w:val="00D3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B0DD"/>
  <w15:docId w15:val="{98DC0E82-B66C-4819-B042-2B6690ED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5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65CD"/>
    <w:rPr>
      <w:color w:val="0000FF"/>
      <w:u w:val="single"/>
    </w:rPr>
  </w:style>
  <w:style w:type="character" w:customStyle="1" w:styleId="style27">
    <w:name w:val="style27"/>
    <w:basedOn w:val="a0"/>
    <w:rsid w:val="008265CD"/>
  </w:style>
  <w:style w:type="paragraph" w:styleId="a7">
    <w:name w:val="Title"/>
    <w:basedOn w:val="a"/>
    <w:link w:val="a8"/>
    <w:qFormat/>
    <w:rsid w:val="008265CD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826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Shuba</dc:creator>
  <cp:lastModifiedBy>Татьяна Васина</cp:lastModifiedBy>
  <cp:revision>7</cp:revision>
  <cp:lastPrinted>2019-01-15T06:00:00Z</cp:lastPrinted>
  <dcterms:created xsi:type="dcterms:W3CDTF">2019-01-12T15:40:00Z</dcterms:created>
  <dcterms:modified xsi:type="dcterms:W3CDTF">2019-01-15T06:03:00Z</dcterms:modified>
</cp:coreProperties>
</file>