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78" w:rsidRDefault="00611E97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</w:t>
      </w:r>
      <w:r w:rsidRPr="0052325B">
        <w:rPr>
          <w:rFonts w:ascii="Times New Roman" w:hAnsi="Times New Roman"/>
          <w:b/>
          <w:i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52325B">
        <w:rPr>
          <w:rFonts w:ascii="Times New Roman" w:hAnsi="Times New Roman"/>
          <w:b/>
          <w:i/>
          <w:sz w:val="28"/>
          <w:szCs w:val="28"/>
          <w:u w:val="single"/>
        </w:rPr>
        <w:t>Причины, по которым дети остаются без попечения родителей, контингент детей в организациях для детей, оставшихся без попечения родителей.</w:t>
      </w:r>
    </w:p>
    <w:p w:rsidR="00611E97" w:rsidRPr="00611E97" w:rsidRDefault="00611E97" w:rsidP="00611E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E97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611E97">
        <w:rPr>
          <w:rFonts w:ascii="Times New Roman" w:eastAsia="Calibri" w:hAnsi="Times New Roman" w:cs="Times New Roman"/>
          <w:sz w:val="28"/>
          <w:szCs w:val="28"/>
        </w:rPr>
        <w:t xml:space="preserve"> ознакомить будущих замещающих родителей с личностными особенностями детей, оставшимися без попечения родителей.</w:t>
      </w:r>
    </w:p>
    <w:p w:rsidR="00611E97" w:rsidRPr="00611E97" w:rsidRDefault="00611E97" w:rsidP="00611E9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1E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Задачи: </w:t>
      </w:r>
    </w:p>
    <w:p w:rsidR="00611E97" w:rsidRPr="00611E97" w:rsidRDefault="00611E97" w:rsidP="00611E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E97">
        <w:rPr>
          <w:rFonts w:ascii="Times New Roman" w:eastAsia="Calibri" w:hAnsi="Times New Roman" w:cs="Times New Roman"/>
          <w:sz w:val="28"/>
          <w:szCs w:val="28"/>
        </w:rPr>
        <w:t>1. Рассмотреть особенности развития и поведения детей, оставшихся без попечения родителей.</w:t>
      </w:r>
    </w:p>
    <w:p w:rsidR="00611E97" w:rsidRPr="00611E97" w:rsidRDefault="00611E97" w:rsidP="00611E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E97">
        <w:rPr>
          <w:rFonts w:ascii="Times New Roman" w:eastAsia="Calibri" w:hAnsi="Times New Roman" w:cs="Times New Roman"/>
          <w:sz w:val="28"/>
          <w:szCs w:val="28"/>
        </w:rPr>
        <w:t>2. Рассмотреть влияние прошлого опыта на развитие личности ребенка, оставшегося без попечения родителей (депривация, жестокое обращение, пренебрежение нуждами, разлука с биологической семьей).</w:t>
      </w:r>
    </w:p>
    <w:p w:rsidR="00611E97" w:rsidRDefault="00611E97"/>
    <w:p w:rsidR="00611E97" w:rsidRPr="00611E97" w:rsidRDefault="00611E97" w:rsidP="00611E9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Существуют </w:t>
      </w:r>
      <w:r w:rsidRPr="00611E97">
        <w:rPr>
          <w:rFonts w:ascii="Times New Roman" w:eastAsia="Calibri" w:hAnsi="Times New Roman" w:cs="Times New Roman"/>
          <w:sz w:val="28"/>
          <w:szCs w:val="28"/>
        </w:rPr>
        <w:t>4 категории детей, оставшихся без попечения родителей.</w:t>
      </w:r>
    </w:p>
    <w:p w:rsidR="00611E97" w:rsidRPr="00611E97" w:rsidRDefault="00611E97" w:rsidP="00611E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E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Дети-сироты </w:t>
      </w:r>
      <w:r w:rsidRPr="00611E97">
        <w:rPr>
          <w:rFonts w:ascii="Times New Roman" w:eastAsia="Calibri" w:hAnsi="Times New Roman" w:cs="Times New Roman"/>
          <w:sz w:val="28"/>
          <w:szCs w:val="28"/>
        </w:rPr>
        <w:t>– дети, лишившиеся родителей в результате смерти последних.</w:t>
      </w:r>
    </w:p>
    <w:p w:rsidR="00611E97" w:rsidRPr="00611E97" w:rsidRDefault="00611E97" w:rsidP="00611E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E97">
        <w:rPr>
          <w:rFonts w:ascii="Times New Roman" w:eastAsia="Calibri" w:hAnsi="Times New Roman" w:cs="Times New Roman"/>
          <w:sz w:val="28"/>
          <w:szCs w:val="28"/>
        </w:rPr>
        <w:t>Развитие таких детей, как правило, во многом определяется тем, в каком возрасте это произошло. Чем раньше ребёнок остался без родителей, тем тяжелее сказываются на его развитии последствия сиротства.</w:t>
      </w:r>
    </w:p>
    <w:p w:rsidR="00611E97" w:rsidRPr="00611E97" w:rsidRDefault="00611E97" w:rsidP="00611E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-43180</wp:posOffset>
                </wp:positionV>
                <wp:extent cx="333375" cy="247650"/>
                <wp:effectExtent l="0" t="0" r="9525" b="38100"/>
                <wp:wrapNone/>
                <wp:docPr id="11" name="Стрелка вправо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ightArrow">
                          <a:avLst>
                            <a:gd name="adj1" fmla="val 50000"/>
                            <a:gd name="adj2" fmla="val 50001"/>
                          </a:avLst>
                        </a:prstGeom>
                        <a:gradFill rotWithShape="1">
                          <a:gsLst>
                            <a:gs pos="0">
                              <a:srgbClr val="769535"/>
                            </a:gs>
                            <a:gs pos="80000">
                              <a:srgbClr val="9BC348"/>
                            </a:gs>
                            <a:gs pos="100000">
                              <a:srgbClr val="9CC746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1" o:spid="_x0000_s1026" type="#_x0000_t13" style="position:absolute;margin-left:-2.55pt;margin-top:-3.4pt;width:26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" adj="13577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6f" origin=",.5" offset="0,.63889mm"/>
              </v:shape>
            </w:pict>
          </mc:Fallback>
        </mc:AlternateContent>
      </w: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1417320</wp:posOffset>
                </wp:positionV>
                <wp:extent cx="333375" cy="247650"/>
                <wp:effectExtent l="0" t="0" r="9525" b="38100"/>
                <wp:wrapNone/>
                <wp:docPr id="10" name="Стрелка вправ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ightArrow">
                          <a:avLst>
                            <a:gd name="adj1" fmla="val 50000"/>
                            <a:gd name="adj2" fmla="val 50001"/>
                          </a:avLst>
                        </a:prstGeom>
                        <a:gradFill rotWithShape="1">
                          <a:gsLst>
                            <a:gs pos="0">
                              <a:srgbClr val="769535"/>
                            </a:gs>
                            <a:gs pos="80000">
                              <a:srgbClr val="9BC348"/>
                            </a:gs>
                            <a:gs pos="100000">
                              <a:srgbClr val="9CC746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0" o:spid="_x0000_s1026" type="#_x0000_t13" style="position:absolute;margin-left:-2.55pt;margin-top:111.6pt;width:26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" adj="13577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6f" origin=",.5" offset="0,.63889mm"/>
              </v:shape>
            </w:pict>
          </mc:Fallback>
        </mc:AlternateContent>
      </w:r>
      <w:r w:rsidRPr="00611E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Дети, оставшиеся без попечения родителей (социальные сироты) </w:t>
      </w:r>
      <w:r w:rsidRPr="00611E97">
        <w:rPr>
          <w:rFonts w:ascii="Times New Roman" w:eastAsia="Calibri" w:hAnsi="Times New Roman" w:cs="Times New Roman"/>
          <w:sz w:val="28"/>
          <w:szCs w:val="28"/>
        </w:rPr>
        <w:t>– дети, чьи родители живы, но в силу тех или иных причин не воспитывают своих детей</w:t>
      </w:r>
      <w:r w:rsidRPr="00611E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(</w:t>
      </w:r>
      <w:r w:rsidRPr="00611E97">
        <w:rPr>
          <w:rFonts w:ascii="Times New Roman" w:eastAsia="Calibri" w:hAnsi="Times New Roman" w:cs="Times New Roman"/>
          <w:sz w:val="28"/>
          <w:szCs w:val="28"/>
        </w:rPr>
        <w:t>дети, брошенные в первые месяцы жизни и прошедшие через воспитание в условиях дома ребенка (дети, оставшиеся без родителей с рождения до 3 – 4 лет); дети, поступившие в детский дом, в результате лишения их родителей родительских прав или по иным причинам, т.е. дети, имеющие чаще всего негативный опыт жизни в семье).</w:t>
      </w:r>
    </w:p>
    <w:p w:rsidR="00611E97" w:rsidRPr="00611E97" w:rsidRDefault="00611E97" w:rsidP="00611E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E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Безнадзорные дети </w:t>
      </w:r>
      <w:r w:rsidRPr="00611E97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611E97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контроль, за поведением, которых отсутствует вследствие неисполнения или ненадлежащего исполнения обязанностей по их воспитанию, обучению и (или) содержанию со стороны родителей или законных представителей либо должностных лиц.</w:t>
      </w:r>
    </w:p>
    <w:p w:rsidR="00611E97" w:rsidRPr="00611E97" w:rsidRDefault="00611E97" w:rsidP="00611E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8255</wp:posOffset>
                </wp:positionV>
                <wp:extent cx="333375" cy="247650"/>
                <wp:effectExtent l="0" t="0" r="9525" b="38100"/>
                <wp:wrapNone/>
                <wp:docPr id="9" name="Стрелка вправ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ightArrow">
                          <a:avLst>
                            <a:gd name="adj1" fmla="val 50000"/>
                            <a:gd name="adj2" fmla="val 50001"/>
                          </a:avLst>
                        </a:prstGeom>
                        <a:gradFill rotWithShape="1">
                          <a:gsLst>
                            <a:gs pos="0">
                              <a:srgbClr val="769535"/>
                            </a:gs>
                            <a:gs pos="80000">
                              <a:srgbClr val="9BC348"/>
                            </a:gs>
                            <a:gs pos="100000">
                              <a:srgbClr val="9CC746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9" o:spid="_x0000_s1026" type="#_x0000_t13" style="position:absolute;margin-left:-2.55pt;margin-top:.65pt;width:26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" adj="13577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6f" origin=",.5" offset="0,.63889mm"/>
              </v:shape>
            </w:pict>
          </mc:Fallback>
        </mc:AlternateContent>
      </w:r>
      <w:r w:rsidRPr="00611E97">
        <w:rPr>
          <w:rFonts w:ascii="Times New Roman" w:eastAsia="Calibri" w:hAnsi="Times New Roman" w:cs="Times New Roman"/>
          <w:sz w:val="28"/>
          <w:szCs w:val="28"/>
        </w:rPr>
        <w:t xml:space="preserve">Особую группу детей, оставшихся без попечения родителей, составляют </w:t>
      </w:r>
      <w:r w:rsidRPr="00611E97">
        <w:rPr>
          <w:rFonts w:ascii="Times New Roman" w:eastAsia="Calibri" w:hAnsi="Times New Roman" w:cs="Times New Roman"/>
          <w:i/>
          <w:iCs/>
          <w:sz w:val="28"/>
          <w:szCs w:val="28"/>
        </w:rPr>
        <w:t>беспризорные</w:t>
      </w:r>
      <w:r w:rsidRPr="00611E97">
        <w:rPr>
          <w:rFonts w:ascii="Times New Roman" w:eastAsia="Calibri" w:hAnsi="Times New Roman" w:cs="Times New Roman"/>
          <w:sz w:val="28"/>
          <w:szCs w:val="28"/>
        </w:rPr>
        <w:t xml:space="preserve">. Различают два типа беспризорных: </w:t>
      </w:r>
      <w:r w:rsidRPr="00611E97">
        <w:rPr>
          <w:rFonts w:ascii="Times New Roman" w:eastAsia="Calibri" w:hAnsi="Times New Roman" w:cs="Times New Roman"/>
          <w:i/>
          <w:iCs/>
          <w:sz w:val="28"/>
          <w:szCs w:val="28"/>
        </w:rPr>
        <w:t>«</w:t>
      </w:r>
      <w:proofErr w:type="spellStart"/>
      <w:r w:rsidRPr="00611E97">
        <w:rPr>
          <w:rFonts w:ascii="Times New Roman" w:eastAsia="Calibri" w:hAnsi="Times New Roman" w:cs="Times New Roman"/>
          <w:i/>
          <w:iCs/>
          <w:sz w:val="28"/>
          <w:szCs w:val="28"/>
        </w:rPr>
        <w:t>уличник</w:t>
      </w:r>
      <w:proofErr w:type="spellEnd"/>
      <w:r w:rsidRPr="00611E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» </w:t>
      </w:r>
      <w:r w:rsidRPr="00611E9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611E97">
        <w:rPr>
          <w:rFonts w:ascii="Times New Roman" w:eastAsia="Calibri" w:hAnsi="Times New Roman" w:cs="Times New Roman"/>
          <w:i/>
          <w:iCs/>
          <w:sz w:val="28"/>
          <w:szCs w:val="28"/>
        </w:rPr>
        <w:t>«из семьи»</w:t>
      </w:r>
      <w:r w:rsidRPr="00611E97">
        <w:rPr>
          <w:rFonts w:ascii="Times New Roman" w:eastAsia="Calibri" w:hAnsi="Times New Roman" w:cs="Times New Roman"/>
          <w:sz w:val="28"/>
          <w:szCs w:val="28"/>
        </w:rPr>
        <w:t xml:space="preserve">. Первые стремятся к самостоятельности, к подчинению детской среды своему авторитету, уверены в своих силах, имеют практический опыт жизни на улице. </w:t>
      </w:r>
      <w:proofErr w:type="gramStart"/>
      <w:r w:rsidRPr="00611E97">
        <w:rPr>
          <w:rFonts w:ascii="Times New Roman" w:eastAsia="Calibri" w:hAnsi="Times New Roman" w:cs="Times New Roman"/>
          <w:sz w:val="28"/>
          <w:szCs w:val="28"/>
        </w:rPr>
        <w:t>Второму типу, беспризорным «из семьи», характерны нелюдимость и некоторая дикость, пассивность, боязнь практической жизни вне семьи, подчиненность влиянию других, более сильных сверстников – беспризорников.</w:t>
      </w:r>
      <w:proofErr w:type="gramEnd"/>
      <w:r w:rsidRPr="00611E97">
        <w:rPr>
          <w:rFonts w:ascii="Times New Roman" w:eastAsia="Calibri" w:hAnsi="Times New Roman" w:cs="Times New Roman"/>
          <w:sz w:val="28"/>
          <w:szCs w:val="28"/>
        </w:rPr>
        <w:t xml:space="preserve"> Чаще всего они </w:t>
      </w:r>
      <w:proofErr w:type="gramStart"/>
      <w:r w:rsidRPr="00611E97">
        <w:rPr>
          <w:rFonts w:ascii="Times New Roman" w:eastAsia="Calibri" w:hAnsi="Times New Roman" w:cs="Times New Roman"/>
          <w:sz w:val="28"/>
          <w:szCs w:val="28"/>
        </w:rPr>
        <w:t>попрошайничают</w:t>
      </w:r>
      <w:proofErr w:type="gramEnd"/>
      <w:r w:rsidRPr="00611E97">
        <w:rPr>
          <w:rFonts w:ascii="Times New Roman" w:eastAsia="Calibri" w:hAnsi="Times New Roman" w:cs="Times New Roman"/>
          <w:sz w:val="28"/>
          <w:szCs w:val="28"/>
        </w:rPr>
        <w:t>, собирают бутылки, совершают мелкие кражи, добывая пропитание себе и бомжам – родителям.</w:t>
      </w:r>
    </w:p>
    <w:p w:rsidR="00E97E01" w:rsidRDefault="00611E97" w:rsidP="00885B1F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  <w:r>
        <w:tab/>
      </w:r>
    </w:p>
    <w:p w:rsidR="00885B1F" w:rsidRPr="00885B1F" w:rsidRDefault="00885B1F" w:rsidP="00885B1F">
      <w:pPr>
        <w:pStyle w:val="2"/>
        <w:spacing w:before="0" w:line="288" w:lineRule="atLeast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  <w:tab/>
      </w:r>
      <w:hyperlink r:id="rId6" w:history="1">
        <w:r w:rsidRPr="00885B1F">
          <w:rPr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СОЦИАЛЬНО-ПЕДАГОГИЧЕСКИЕ ОСОБЕННОСТИ ДЕТЕЙ-СИРОТ</w:t>
        </w:r>
      </w:hyperlink>
    </w:p>
    <w:p w:rsidR="00885B1F" w:rsidRPr="00885B1F" w:rsidRDefault="00885B1F" w:rsidP="00885B1F">
      <w:pPr>
        <w:spacing w:after="0" w:line="19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t>1. Худшее, по сравнению с детьми, воспитывающимися в семьях, здоровье детей, как физиологическое, так и психологическое,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высокий уровень заболеваемости.</w:t>
      </w:r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Существует проблема интеллектуального развития воспитанников. Основная причина снижения интеллектуального развития воспитанников являются анатомо-физиологические нарушения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центрально-нервной </w:t>
      </w:r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системы, влияние среды, педагогическая запущенность, одной из причин является отсутствие качественного, </w:t>
      </w:r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жательного общения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</w:t>
      </w:r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Существуют нарушения в эмоционально-волевой сфере – нарушение социального взаимодействия, неуверенность в себе, снижение </w:t>
      </w:r>
      <w:proofErr w:type="spellStart"/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самоорганизованности</w:t>
      </w:r>
      <w:proofErr w:type="spellEnd"/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целеустремленности, недостаточном развитии самостоятельности, неадекватная самооценка (чаще сниженная), неспособность выстроить нормальные взаимоотношения с окружающими, вплоть до полного отсутствия тенденции к сотрудничеству, неготовность преодолевать трудности, повышенная агрессивность, недоверчи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вость, эмоциональная холодность.</w:t>
      </w:r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У многих детей в условиях детского дома появляется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стихийно складывается феномен «мы». Это </w:t>
      </w:r>
      <w:proofErr w:type="gramStart"/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особенное</w:t>
      </w:r>
      <w:proofErr w:type="gramEnd"/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психологическое образование. </w:t>
      </w:r>
      <w:proofErr w:type="gramStart"/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без родителей делят мир на «своих» и «чужих», на «мы» и «они».</w:t>
      </w:r>
      <w:proofErr w:type="gramEnd"/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«чужих» они готовы извлекать свои выгоды. У них своя особая нормативность по отношению к «чужим» и своим детдомовским. Они психологически отчуждены от людей, и это открывает им «право» к правонарушению. Они живут по своим групповым нравственным правилам.</w:t>
      </w:r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Проблемы нравственного развития начинаются с младшего школьного возраста и проявляются в кражах, безответственности, подавлении и оскорблении более слабых, неприятие моральных норм, правил и ограничений, отсутствие угрызений совести, как внутреннего индикатора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отклонений от нравственных норм.</w:t>
      </w:r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Существует проблема половой идентификации. Стереотипы женского и мужского поведения входят в самосознание через опыт общения и идентификацию с представителями своего поля. В детском доме </w:t>
      </w:r>
      <w:proofErr w:type="gramStart"/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изолированы</w:t>
      </w:r>
      <w:proofErr w:type="gramEnd"/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этих ориентаций. Дети идентифицируют себя не </w:t>
      </w:r>
      <w:proofErr w:type="gramStart"/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людьми, а со старшими мальчиками и девочками. А они, как и все подростки, часто демонстрируют агрессивное поведение, неадекватные 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рмы решения возникающих проблем.</w:t>
      </w:r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Проблемы совместной деятельности и общения детей-сирот со сверстниками и взрослыми. Обычно их контакты со сверстниками бедны по содержанию и </w:t>
      </w:r>
      <w:proofErr w:type="gramStart"/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эмоционально насыщены</w:t>
      </w:r>
      <w:proofErr w:type="gramEnd"/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Дети, находясь рядом, играют порознь, не замечают обид, просьб и даже слез сверстников, у них нет постоянной привязанности к сверстникам, У детей формируется жестокость, равнодушие, конфликтность. В школе они отрицательно относятся к детям, живущим в семьях. Постоянное общение с одной и той же группой сверстников препятствует развитию навыков общения с незнакомыми людьми. </w:t>
      </w:r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Чрезмерная опека, забота и контроль взрослых лишает детей </w:t>
      </w:r>
      <w:proofErr w:type="gramStart"/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самостоятельности</w:t>
      </w:r>
      <w:proofErr w:type="gramEnd"/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способствуют формированию иждивенческой позиции. Они напряжены </w:t>
      </w:r>
      <w:proofErr w:type="gramStart"/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демонстрируют потребительское отношение, требуют решения своих проблем.</w:t>
      </w:r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Трудности, связанные с социализацией – затруднения в овладении социальными ролями из-за отсутствия нормальных контактов с социумом (семья, друзья, соседи).</w:t>
      </w:r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Также существуют психологические особенности детей в зависимости от возраста: дошкольников характеризует: эмоциональная глухота, задержка делового общения </w:t>
      </w:r>
      <w:proofErr w:type="gramStart"/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взрослыми, неадекватное отношение к оценке взрослого, сниженная эмоциональная активность, пассивность во всех видах деятельности, отсутствие способности к сопереживанию, неосознанность поведения, потребность во внимании и доброже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лательности со стороны взрослых.</w:t>
      </w:r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Особенности младших школьников: дисгармоничность интеллектуальной сферы, недоразвитие наглядно-образных форм мышления, 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уативность мышления и поведения.</w:t>
      </w:r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Подростки: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несформированность внутренней позиции. Слабая ориентация на будущее, размытость и неясность образа «Я». Слабость интимно-личностных контактов </w:t>
      </w:r>
      <w:proofErr w:type="gramStart"/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трудности в 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верждении в среде сверстников.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целом, мы можем сказать, что у многих детей – сирот существуют:</w:t>
      </w:r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проблемы социального характера, которые проистекают из социального статуса ребенка – он «ничей» ребенок. Проблемы могут возникать из-за неприязненного отношения к ним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семей и родителей этих детей;</w:t>
      </w:r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проблемы медицинского характера.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очти у всех детей отмечаются признаки невротизации, а у части – выраженного невроза, обусловленного психическими травмами, связанными с неблагополучием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емье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утратой родителей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проблемы психологического характера часто определяются недостатком ласки и любви. Этот факт откладывает отпечаток на весь дельнейш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период формирования личности;</w:t>
      </w:r>
      <w:bookmarkStart w:id="0" w:name="_GoBack"/>
      <w:bookmarkEnd w:id="0"/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проблемы педагогического характера наиболее часто связаны с социально-педагогической запущенностью детей-сирот, </w:t>
      </w:r>
      <w:proofErr w:type="spellStart"/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девиантное</w:t>
      </w:r>
      <w:proofErr w:type="spellEnd"/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до поступления в детский дом и в первые месяцы после поступления, наблюдается у 70% детей и подростков.</w:t>
      </w:r>
    </w:p>
    <w:p w:rsidR="00885B1F" w:rsidRPr="00885B1F" w:rsidRDefault="00885B1F" w:rsidP="0088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85B1F" w:rsidRPr="00885B1F" w:rsidRDefault="00885B1F" w:rsidP="00885B1F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E97" w:rsidRPr="00885B1F" w:rsidRDefault="00611E97"/>
    <w:sectPr w:rsidR="00611E97" w:rsidRPr="00885B1F" w:rsidSect="00611E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6390"/>
    <w:multiLevelType w:val="hybridMultilevel"/>
    <w:tmpl w:val="C050465C"/>
    <w:lvl w:ilvl="0" w:tplc="9C8E67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471BB"/>
    <w:multiLevelType w:val="hybridMultilevel"/>
    <w:tmpl w:val="CEB45AB0"/>
    <w:lvl w:ilvl="0" w:tplc="1796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5C5717"/>
    <w:multiLevelType w:val="hybridMultilevel"/>
    <w:tmpl w:val="2DE28E70"/>
    <w:lvl w:ilvl="0" w:tplc="E7460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336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97"/>
    <w:rsid w:val="00611E97"/>
    <w:rsid w:val="00885B1F"/>
    <w:rsid w:val="00CD1178"/>
    <w:rsid w:val="00E9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B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85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B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85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rzim.ru/nauka/pedagogika/socialnaja-pedagogika/26267-socialno-pedagogicheskie-osobennosti-detey-siro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Родионова</cp:lastModifiedBy>
  <cp:revision>2</cp:revision>
  <dcterms:created xsi:type="dcterms:W3CDTF">2020-05-18T09:07:00Z</dcterms:created>
  <dcterms:modified xsi:type="dcterms:W3CDTF">2020-05-18T09:28:00Z</dcterms:modified>
</cp:coreProperties>
</file>